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A15" w:rsidRDefault="00127A15">
      <w:pPr>
        <w:pStyle w:val="ConsPlusTitlePage"/>
      </w:pPr>
      <w:r>
        <w:t xml:space="preserve">Документ предоставлен </w:t>
      </w:r>
      <w:hyperlink r:id="rId4" w:history="1">
        <w:r>
          <w:rPr>
            <w:color w:val="0000FF"/>
          </w:rPr>
          <w:t>КонсультантПлюс</w:t>
        </w:r>
      </w:hyperlink>
      <w:r>
        <w:br/>
      </w:r>
    </w:p>
    <w:p w:rsidR="00127A15" w:rsidRDefault="00127A15">
      <w:pPr>
        <w:pStyle w:val="ConsPlusNormal"/>
        <w:jc w:val="both"/>
        <w:outlineLvl w:val="0"/>
      </w:pPr>
    </w:p>
    <w:p w:rsidR="00127A15" w:rsidRDefault="00127A15">
      <w:pPr>
        <w:pStyle w:val="ConsPlusNormal"/>
        <w:outlineLvl w:val="0"/>
      </w:pPr>
      <w:r>
        <w:t>Зарегистрировано в Минюсте России 26 января 2016 г. N 40783</w:t>
      </w:r>
    </w:p>
    <w:p w:rsidR="00127A15" w:rsidRDefault="00127A15">
      <w:pPr>
        <w:pStyle w:val="ConsPlusNormal"/>
        <w:pBdr>
          <w:top w:val="single" w:sz="6" w:space="0" w:color="auto"/>
        </w:pBdr>
        <w:spacing w:before="100" w:after="100"/>
        <w:jc w:val="both"/>
        <w:rPr>
          <w:sz w:val="2"/>
          <w:szCs w:val="2"/>
        </w:rPr>
      </w:pPr>
    </w:p>
    <w:p w:rsidR="00127A15" w:rsidRDefault="00127A15">
      <w:pPr>
        <w:pStyle w:val="ConsPlusNormal"/>
        <w:jc w:val="both"/>
      </w:pPr>
    </w:p>
    <w:p w:rsidR="00127A15" w:rsidRDefault="00127A15">
      <w:pPr>
        <w:pStyle w:val="ConsPlusTitle"/>
        <w:jc w:val="center"/>
      </w:pPr>
      <w:r>
        <w:t>ФЕДЕРАЛЬНАЯ СЛУЖБА ПО ЭКОЛОГИЧЕСКОМУ, ТЕХНОЛОГИЧЕСКОМУ</w:t>
      </w:r>
    </w:p>
    <w:p w:rsidR="00127A15" w:rsidRDefault="00127A15">
      <w:pPr>
        <w:pStyle w:val="ConsPlusTitle"/>
        <w:jc w:val="center"/>
      </w:pPr>
      <w:r>
        <w:t>И АТОМНОМУ НАДЗОРУ</w:t>
      </w:r>
    </w:p>
    <w:p w:rsidR="00127A15" w:rsidRDefault="00127A15">
      <w:pPr>
        <w:pStyle w:val="ConsPlusTitle"/>
        <w:jc w:val="center"/>
      </w:pPr>
    </w:p>
    <w:p w:rsidR="00127A15" w:rsidRDefault="00127A15">
      <w:pPr>
        <w:pStyle w:val="ConsPlusTitle"/>
        <w:jc w:val="center"/>
      </w:pPr>
      <w:r>
        <w:t>ПРИКАЗ</w:t>
      </w:r>
    </w:p>
    <w:p w:rsidR="00127A15" w:rsidRDefault="00127A15">
      <w:pPr>
        <w:pStyle w:val="ConsPlusTitle"/>
        <w:jc w:val="center"/>
      </w:pPr>
      <w:r>
        <w:t>от 12 августа 2015 г. N 312</w:t>
      </w:r>
    </w:p>
    <w:p w:rsidR="00127A15" w:rsidRDefault="00127A15">
      <w:pPr>
        <w:pStyle w:val="ConsPlusTitle"/>
        <w:jc w:val="center"/>
      </w:pPr>
    </w:p>
    <w:p w:rsidR="00127A15" w:rsidRDefault="00127A15">
      <w:pPr>
        <w:pStyle w:val="ConsPlusTitle"/>
        <w:jc w:val="center"/>
      </w:pPr>
      <w:r>
        <w:t>ОБ УТВЕРЖДЕНИИ АДМИНИСТРАТИВНОГО РЕГЛАМЕНТА</w:t>
      </w:r>
    </w:p>
    <w:p w:rsidR="00127A15" w:rsidRDefault="00127A15">
      <w:pPr>
        <w:pStyle w:val="ConsPlusTitle"/>
        <w:jc w:val="center"/>
      </w:pPr>
      <w:r>
        <w:t>ФЕДЕРАЛЬНОЙ СЛУЖБЫ ПО ЭКОЛОГИЧЕСКОМУ, ТЕХНОЛОГИЧЕСКОМУ</w:t>
      </w:r>
    </w:p>
    <w:p w:rsidR="00127A15" w:rsidRDefault="00127A15">
      <w:pPr>
        <w:pStyle w:val="ConsPlusTitle"/>
        <w:jc w:val="center"/>
      </w:pPr>
      <w:r>
        <w:t>И АТОМНОМУ НАДЗОРУ ПО ПРЕДОСТАВЛЕНИЮ ГОСУДАРСТВЕННОЙ УСЛУГИ</w:t>
      </w:r>
    </w:p>
    <w:p w:rsidR="00127A15" w:rsidRDefault="00127A15">
      <w:pPr>
        <w:pStyle w:val="ConsPlusTitle"/>
        <w:jc w:val="center"/>
      </w:pPr>
      <w:r>
        <w:t>ПО УТВЕРЖДЕНИЮ ДЕКЛАРАЦИЙ БЕЗОПАСНОСТИ ПОДНАДЗОРНЫХ</w:t>
      </w:r>
    </w:p>
    <w:p w:rsidR="00127A15" w:rsidRDefault="00127A15">
      <w:pPr>
        <w:pStyle w:val="ConsPlusTitle"/>
        <w:jc w:val="center"/>
      </w:pPr>
      <w:r>
        <w:t>ГИДРОТЕХНИЧЕСКИХ СООРУЖЕНИЙ, НАХОДЯЩИХСЯ В ЭКСПЛУАТАЦИИ</w:t>
      </w:r>
    </w:p>
    <w:p w:rsidR="00127A15" w:rsidRDefault="00127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7A15">
        <w:trPr>
          <w:jc w:val="center"/>
        </w:trPr>
        <w:tc>
          <w:tcPr>
            <w:tcW w:w="9294" w:type="dxa"/>
            <w:tcBorders>
              <w:top w:val="nil"/>
              <w:left w:val="single" w:sz="24" w:space="0" w:color="CED3F1"/>
              <w:bottom w:val="nil"/>
              <w:right w:val="single" w:sz="24" w:space="0" w:color="F4F3F8"/>
            </w:tcBorders>
            <w:shd w:val="clear" w:color="auto" w:fill="F4F3F8"/>
          </w:tcPr>
          <w:p w:rsidR="00127A15" w:rsidRDefault="00127A15">
            <w:pPr>
              <w:pStyle w:val="ConsPlusNormal"/>
              <w:jc w:val="center"/>
            </w:pPr>
            <w:r>
              <w:rPr>
                <w:color w:val="392C69"/>
              </w:rPr>
              <w:t>Список изменяющих документов</w:t>
            </w:r>
          </w:p>
          <w:p w:rsidR="00127A15" w:rsidRDefault="00127A15">
            <w:pPr>
              <w:pStyle w:val="ConsPlusNormal"/>
              <w:jc w:val="center"/>
            </w:pPr>
            <w:r>
              <w:rPr>
                <w:color w:val="392C69"/>
              </w:rPr>
              <w:t xml:space="preserve">(в ред. </w:t>
            </w:r>
            <w:hyperlink r:id="rId5" w:history="1">
              <w:r>
                <w:rPr>
                  <w:color w:val="0000FF"/>
                </w:rPr>
                <w:t>Приказа</w:t>
              </w:r>
            </w:hyperlink>
            <w:r>
              <w:rPr>
                <w:color w:val="392C69"/>
              </w:rPr>
              <w:t xml:space="preserve"> Ростехнадзора от 30.06.2017 N 238)</w:t>
            </w:r>
          </w:p>
        </w:tc>
      </w:tr>
    </w:tbl>
    <w:p w:rsidR="00127A15" w:rsidRDefault="00127A15">
      <w:pPr>
        <w:pStyle w:val="ConsPlusNormal"/>
        <w:jc w:val="center"/>
      </w:pPr>
    </w:p>
    <w:p w:rsidR="00127A15" w:rsidRDefault="00127A15">
      <w:pPr>
        <w:pStyle w:val="ConsPlusNormal"/>
        <w:ind w:firstLine="540"/>
        <w:jc w:val="both"/>
      </w:pPr>
      <w:r>
        <w:t xml:space="preserve">В соответствии с </w:t>
      </w:r>
      <w:hyperlink r:id="rId6"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127A15" w:rsidRDefault="00127A15">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w:t>
      </w:r>
    </w:p>
    <w:p w:rsidR="00127A15" w:rsidRDefault="00127A15">
      <w:pPr>
        <w:pStyle w:val="ConsPlusNormal"/>
        <w:spacing w:before="220"/>
        <w:ind w:firstLine="540"/>
        <w:jc w:val="both"/>
      </w:pPr>
      <w:r>
        <w:t>2. Признать утратившими силу:</w:t>
      </w:r>
    </w:p>
    <w:p w:rsidR="00127A15" w:rsidRDefault="00127A15">
      <w:pPr>
        <w:pStyle w:val="ConsPlusNormal"/>
        <w:spacing w:before="220"/>
        <w:ind w:firstLine="540"/>
        <w:jc w:val="both"/>
      </w:pPr>
      <w:hyperlink r:id="rId7" w:history="1">
        <w:r>
          <w:rPr>
            <w:color w:val="0000FF"/>
          </w:rPr>
          <w:t>приказ</w:t>
        </w:r>
      </w:hyperlink>
      <w:r>
        <w:t xml:space="preserve"> Федеральной службы по экологическому, технологическому и атомному надзору от 20 февраля 2012 г. N 117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составляемых на стадии эксплуатации, вывода из эксплуатации гидротехнического сооружения, а также после его реконструкции, капитального ремонта, восстановления или консервации" (зарегистрирован Министерством юстиции Российской Федерации 7 июня 2012 г., регистрационный N 24484; Бюллетень нормативных актов федеральных органов исполнительной власти, 2012, N 48);</w:t>
      </w:r>
    </w:p>
    <w:p w:rsidR="00127A15" w:rsidRDefault="00127A15">
      <w:pPr>
        <w:pStyle w:val="ConsPlusNormal"/>
        <w:spacing w:before="220"/>
        <w:ind w:firstLine="540"/>
        <w:jc w:val="both"/>
      </w:pPr>
      <w:hyperlink r:id="rId8" w:history="1">
        <w:r>
          <w:rPr>
            <w:color w:val="0000FF"/>
          </w:rPr>
          <w:t>приказ</w:t>
        </w:r>
      </w:hyperlink>
      <w:r>
        <w:t xml:space="preserve"> Федеральной службы по экологическому, технологическому и атомному надзору от 8 апреля 2013 г. N 140 "О внесении изменений в Административный регламент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составляемых на стадии эксплуатации, вывода из эксплуатации гидротехнического сооружения, а также после его реконструкции, капитального ремонта, восстановления или консервации, утвержденный приказом Федеральной службы по экологическому, технологическому и атомному надзору от 20 февраля 2012 г. N 117" (зарегистрирован Министерством юстиции Российской Федерации 4 июня 2013 г., регистрационный N 28655; Бюллетень нормативных актов федеральных органов исполнительной власти, 2013, N 28).</w:t>
      </w:r>
    </w:p>
    <w:p w:rsidR="00127A15" w:rsidRDefault="00127A15">
      <w:pPr>
        <w:pStyle w:val="ConsPlusNormal"/>
        <w:jc w:val="both"/>
      </w:pPr>
    </w:p>
    <w:p w:rsidR="00127A15" w:rsidRDefault="00127A15">
      <w:pPr>
        <w:pStyle w:val="ConsPlusNormal"/>
        <w:jc w:val="right"/>
      </w:pPr>
      <w:r>
        <w:t>Руководитель</w:t>
      </w:r>
    </w:p>
    <w:p w:rsidR="00127A15" w:rsidRDefault="00127A15">
      <w:pPr>
        <w:pStyle w:val="ConsPlusNormal"/>
        <w:jc w:val="right"/>
      </w:pPr>
      <w:r>
        <w:t>А.В.АЛЕШИН</w:t>
      </w: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right"/>
        <w:outlineLvl w:val="0"/>
      </w:pPr>
      <w:r>
        <w:t>Утвержден</w:t>
      </w:r>
    </w:p>
    <w:p w:rsidR="00127A15" w:rsidRDefault="00127A15">
      <w:pPr>
        <w:pStyle w:val="ConsPlusNormal"/>
        <w:jc w:val="right"/>
      </w:pPr>
      <w:r>
        <w:t>приказом Федеральной службы</w:t>
      </w:r>
    </w:p>
    <w:p w:rsidR="00127A15" w:rsidRDefault="00127A15">
      <w:pPr>
        <w:pStyle w:val="ConsPlusNormal"/>
        <w:jc w:val="right"/>
      </w:pPr>
      <w:r>
        <w:t>по экологическому, технологическому</w:t>
      </w:r>
    </w:p>
    <w:p w:rsidR="00127A15" w:rsidRDefault="00127A15">
      <w:pPr>
        <w:pStyle w:val="ConsPlusNormal"/>
        <w:jc w:val="right"/>
      </w:pPr>
      <w:r>
        <w:t>и атомному надзору</w:t>
      </w:r>
    </w:p>
    <w:p w:rsidR="00127A15" w:rsidRDefault="00127A15">
      <w:pPr>
        <w:pStyle w:val="ConsPlusNormal"/>
        <w:jc w:val="right"/>
      </w:pPr>
      <w:r>
        <w:t>от 12 августа 2015 г. N 312</w:t>
      </w:r>
    </w:p>
    <w:p w:rsidR="00127A15" w:rsidRDefault="00127A15">
      <w:pPr>
        <w:pStyle w:val="ConsPlusNormal"/>
        <w:jc w:val="both"/>
      </w:pPr>
    </w:p>
    <w:p w:rsidR="00127A15" w:rsidRDefault="00127A15">
      <w:pPr>
        <w:pStyle w:val="ConsPlusTitle"/>
        <w:jc w:val="center"/>
      </w:pPr>
      <w:bookmarkStart w:id="0" w:name="P37"/>
      <w:bookmarkEnd w:id="0"/>
      <w:r>
        <w:t>АДМИНИСТРАТИВНЫЙ РЕГЛАМЕНТ</w:t>
      </w:r>
    </w:p>
    <w:p w:rsidR="00127A15" w:rsidRDefault="00127A15">
      <w:pPr>
        <w:pStyle w:val="ConsPlusTitle"/>
        <w:jc w:val="center"/>
      </w:pPr>
      <w:r>
        <w:t>ФЕДЕРАЛЬНОЙ СЛУЖБЫ ПО ЭКОЛОГИЧЕСКОМУ, ТЕХНОЛОГИЧЕСКОМУ</w:t>
      </w:r>
    </w:p>
    <w:p w:rsidR="00127A15" w:rsidRDefault="00127A15">
      <w:pPr>
        <w:pStyle w:val="ConsPlusTitle"/>
        <w:jc w:val="center"/>
      </w:pPr>
      <w:r>
        <w:t>И АТОМНОМУ НАДЗОРУ ПО ПРЕДОСТАВЛЕНИЮ ГОСУДАРСТВЕННОЙ УСЛУГИ</w:t>
      </w:r>
    </w:p>
    <w:p w:rsidR="00127A15" w:rsidRDefault="00127A15">
      <w:pPr>
        <w:pStyle w:val="ConsPlusTitle"/>
        <w:jc w:val="center"/>
      </w:pPr>
      <w:r>
        <w:t>ПО УТВЕРЖДЕНИЮ ДЕКЛАРАЦИЙ БЕЗОПАСНОСТИ ПОДНАДЗОРНЫХ</w:t>
      </w:r>
    </w:p>
    <w:p w:rsidR="00127A15" w:rsidRDefault="00127A15">
      <w:pPr>
        <w:pStyle w:val="ConsPlusTitle"/>
        <w:jc w:val="center"/>
      </w:pPr>
      <w:r>
        <w:t>ГИДРОТЕХНИЧЕСКИХ СООРУЖЕНИЙ, НАХОДЯЩИХСЯ В ЭКСПЛУАТАЦИИ</w:t>
      </w:r>
    </w:p>
    <w:p w:rsidR="00127A15" w:rsidRDefault="00127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7A15">
        <w:trPr>
          <w:jc w:val="center"/>
        </w:trPr>
        <w:tc>
          <w:tcPr>
            <w:tcW w:w="9294" w:type="dxa"/>
            <w:tcBorders>
              <w:top w:val="nil"/>
              <w:left w:val="single" w:sz="24" w:space="0" w:color="CED3F1"/>
              <w:bottom w:val="nil"/>
              <w:right w:val="single" w:sz="24" w:space="0" w:color="F4F3F8"/>
            </w:tcBorders>
            <w:shd w:val="clear" w:color="auto" w:fill="F4F3F8"/>
          </w:tcPr>
          <w:p w:rsidR="00127A15" w:rsidRDefault="00127A15">
            <w:pPr>
              <w:pStyle w:val="ConsPlusNormal"/>
              <w:jc w:val="center"/>
            </w:pPr>
            <w:r>
              <w:rPr>
                <w:color w:val="392C69"/>
              </w:rPr>
              <w:t>Список изменяющих документов</w:t>
            </w:r>
          </w:p>
          <w:p w:rsidR="00127A15" w:rsidRDefault="00127A15">
            <w:pPr>
              <w:pStyle w:val="ConsPlusNormal"/>
              <w:jc w:val="center"/>
            </w:pPr>
            <w:r>
              <w:rPr>
                <w:color w:val="392C69"/>
              </w:rPr>
              <w:t xml:space="preserve">(в ред. </w:t>
            </w:r>
            <w:hyperlink r:id="rId9" w:history="1">
              <w:r>
                <w:rPr>
                  <w:color w:val="0000FF"/>
                </w:rPr>
                <w:t>Приказа</w:t>
              </w:r>
            </w:hyperlink>
            <w:r>
              <w:rPr>
                <w:color w:val="392C69"/>
              </w:rPr>
              <w:t xml:space="preserve"> Ростехнадзора от 30.06.2017 N 238)</w:t>
            </w:r>
          </w:p>
        </w:tc>
      </w:tr>
    </w:tbl>
    <w:p w:rsidR="00127A15" w:rsidRDefault="00127A15">
      <w:pPr>
        <w:pStyle w:val="ConsPlusNormal"/>
        <w:jc w:val="both"/>
      </w:pPr>
    </w:p>
    <w:p w:rsidR="00127A15" w:rsidRDefault="00127A15">
      <w:pPr>
        <w:pStyle w:val="ConsPlusTitle"/>
        <w:jc w:val="center"/>
        <w:outlineLvl w:val="1"/>
      </w:pPr>
      <w:r>
        <w:t>I. Общие положения</w:t>
      </w:r>
    </w:p>
    <w:p w:rsidR="00127A15" w:rsidRDefault="00127A15">
      <w:pPr>
        <w:pStyle w:val="ConsPlusTitle"/>
        <w:jc w:val="both"/>
      </w:pPr>
    </w:p>
    <w:p w:rsidR="00127A15" w:rsidRDefault="00127A15">
      <w:pPr>
        <w:pStyle w:val="ConsPlusTitle"/>
        <w:jc w:val="center"/>
        <w:outlineLvl w:val="2"/>
      </w:pPr>
      <w:r>
        <w:t>Предмет регулирования Административного регламента</w:t>
      </w:r>
    </w:p>
    <w:p w:rsidR="00127A15" w:rsidRDefault="00127A15">
      <w:pPr>
        <w:pStyle w:val="ConsPlusNormal"/>
        <w:jc w:val="both"/>
      </w:pPr>
    </w:p>
    <w:p w:rsidR="00127A15" w:rsidRDefault="00127A15">
      <w:pPr>
        <w:pStyle w:val="ConsPlusNormal"/>
        <w:ind w:firstLine="540"/>
        <w:jc w:val="both"/>
      </w:pPr>
      <w:r>
        <w:t>1. Административный регламент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 (далее - Административный регламент), содержит требования к порядку предоставления государственной услуги по утверждению деклараций безопасности поднадзорных гидротехнических сооружений, находящихся в эксплуатации (далее - государственная услуга по утверждению деклараций безопасности ГТС), и определяет порядок, сроки и последовательность административных процедур (действий) Ростехнадзора и его территориальных органов.</w:t>
      </w:r>
    </w:p>
    <w:p w:rsidR="00127A15" w:rsidRDefault="00127A15">
      <w:pPr>
        <w:pStyle w:val="ConsPlusNormal"/>
        <w:spacing w:before="220"/>
        <w:ind w:firstLine="540"/>
        <w:jc w:val="both"/>
      </w:pPr>
      <w:r>
        <w:t>Административный регламент устанавливает порядок взаимодействия между структурными подразделениями Ростехнадзора и его территориальных органов, их должностными лицами, а также порядок взаимодействия Ростехнадзора и его территориальных органов с заявителями, иными органами государственной власти и органами местного самоуправления, учреждениями и организациями при предоставлении государственной услуги по утверждению декларации безопасности ГТС.</w:t>
      </w:r>
    </w:p>
    <w:p w:rsidR="00127A15" w:rsidRDefault="00127A15">
      <w:pPr>
        <w:pStyle w:val="ConsPlusNormal"/>
        <w:jc w:val="both"/>
      </w:pPr>
    </w:p>
    <w:p w:rsidR="00127A15" w:rsidRDefault="00127A15">
      <w:pPr>
        <w:pStyle w:val="ConsPlusTitle"/>
        <w:jc w:val="center"/>
        <w:outlineLvl w:val="2"/>
      </w:pPr>
      <w:r>
        <w:t>Круг заявителей</w:t>
      </w:r>
    </w:p>
    <w:p w:rsidR="00127A15" w:rsidRDefault="00127A15">
      <w:pPr>
        <w:pStyle w:val="ConsPlusNormal"/>
        <w:jc w:val="both"/>
      </w:pPr>
    </w:p>
    <w:p w:rsidR="00127A15" w:rsidRDefault="00127A15">
      <w:pPr>
        <w:pStyle w:val="ConsPlusNormal"/>
        <w:ind w:firstLine="540"/>
        <w:jc w:val="both"/>
      </w:pPr>
      <w:r>
        <w:t>2. Заявителем может быть собственник гидротехнического сооружения (далее - ГТС) или эксплуатирующая организация либо их уполномоченные, в соответствии с законодательством Российской Федерации представители (далее - заявитель).</w:t>
      </w:r>
    </w:p>
    <w:p w:rsidR="00127A15" w:rsidRDefault="00127A15">
      <w:pPr>
        <w:pStyle w:val="ConsPlusNormal"/>
        <w:jc w:val="both"/>
      </w:pPr>
    </w:p>
    <w:p w:rsidR="00127A15" w:rsidRDefault="00127A15">
      <w:pPr>
        <w:pStyle w:val="ConsPlusTitle"/>
        <w:jc w:val="center"/>
        <w:outlineLvl w:val="2"/>
      </w:pPr>
      <w:r>
        <w:t>Требования к порядку информирования о предоставлении</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 xml:space="preserve">3. Сведения о местах нахождения, контактных телефонах территориальных органов </w:t>
      </w:r>
      <w:r>
        <w:lastRenderedPageBreak/>
        <w:t xml:space="preserve">Федеральной службы по экологическому, технологическому и атомному надзору приведены в </w:t>
      </w:r>
      <w:hyperlink w:anchor="P572" w:history="1">
        <w:r>
          <w:rPr>
            <w:color w:val="0000FF"/>
          </w:rPr>
          <w:t>приложении N 1</w:t>
        </w:r>
      </w:hyperlink>
      <w:r>
        <w:t xml:space="preserve"> к настоящему Административному регламенту и размещаются на информационных стендах в местах предоставления государственной услуги, в информационно-телекоммуникационной сети "Интернет" (далее - сеть Интернет) на официальном сайте Ростехнадзора (www.gosnadzor.ru) и официальных сайтах территориальных органов Ростехнадзора.</w:t>
      </w:r>
    </w:p>
    <w:p w:rsidR="00127A15" w:rsidRDefault="00127A15">
      <w:pPr>
        <w:pStyle w:val="ConsPlusNormal"/>
        <w:spacing w:before="220"/>
        <w:ind w:firstLine="540"/>
        <w:jc w:val="both"/>
      </w:pPr>
      <w:r>
        <w:t>4. Адреса Ростехнадзора:</w:t>
      </w:r>
    </w:p>
    <w:p w:rsidR="00127A15" w:rsidRDefault="00127A15">
      <w:pPr>
        <w:pStyle w:val="ConsPlusNormal"/>
        <w:spacing w:before="220"/>
        <w:ind w:firstLine="540"/>
        <w:jc w:val="both"/>
      </w:pPr>
      <w:r>
        <w:t>105066, г. Москва, ул. А. Лукьянова, д. 4, стр. 1;</w:t>
      </w:r>
    </w:p>
    <w:p w:rsidR="00127A15" w:rsidRDefault="00127A15">
      <w:pPr>
        <w:pStyle w:val="ConsPlusNormal"/>
        <w:spacing w:before="220"/>
        <w:ind w:firstLine="540"/>
        <w:jc w:val="both"/>
      </w:pPr>
      <w:r>
        <w:t>109147, г. Москва, ул. Таганская, д. 34, стр. 1.</w:t>
      </w:r>
    </w:p>
    <w:p w:rsidR="00127A15" w:rsidRDefault="00127A15">
      <w:pPr>
        <w:pStyle w:val="ConsPlusNormal"/>
        <w:spacing w:before="220"/>
        <w:ind w:firstLine="540"/>
        <w:jc w:val="both"/>
      </w:pPr>
      <w:r>
        <w:t>Электронный адрес для обращений в Ростехнадзор: rostehnadzor@gosnadzor.ru.</w:t>
      </w:r>
    </w:p>
    <w:p w:rsidR="00127A15" w:rsidRDefault="00127A15">
      <w:pPr>
        <w:pStyle w:val="ConsPlusNormal"/>
        <w:spacing w:before="220"/>
        <w:ind w:firstLine="540"/>
        <w:jc w:val="both"/>
      </w:pPr>
      <w:r>
        <w:t>Телефон для справок: (495) 647-60-81, факс: (495) 645-89-86.</w:t>
      </w:r>
    </w:p>
    <w:p w:rsidR="00127A15" w:rsidRDefault="00127A15">
      <w:pPr>
        <w:pStyle w:val="ConsPlusNormal"/>
        <w:spacing w:before="220"/>
        <w:ind w:firstLine="540"/>
        <w:jc w:val="both"/>
      </w:pPr>
      <w:r>
        <w:t>Официальный сайт Ростехнадзора: www.gosnadzor.ru.</w:t>
      </w:r>
    </w:p>
    <w:p w:rsidR="00127A15" w:rsidRDefault="00127A15">
      <w:pPr>
        <w:pStyle w:val="ConsPlusNormal"/>
        <w:spacing w:before="220"/>
        <w:ind w:firstLine="540"/>
        <w:jc w:val="both"/>
      </w:pPr>
      <w:r>
        <w:t>График (режим) работы Ростехнадзора:</w:t>
      </w:r>
    </w:p>
    <w:p w:rsidR="00127A15" w:rsidRDefault="00127A15">
      <w:pPr>
        <w:pStyle w:val="ConsPlusNormal"/>
        <w:spacing w:before="220"/>
        <w:ind w:firstLine="540"/>
        <w:jc w:val="both"/>
      </w:pPr>
      <w:r>
        <w:t>понедельник - четверг - с 9.00 часов до 18.00 часов;</w:t>
      </w:r>
    </w:p>
    <w:p w:rsidR="00127A15" w:rsidRDefault="00127A15">
      <w:pPr>
        <w:pStyle w:val="ConsPlusNormal"/>
        <w:spacing w:before="220"/>
        <w:ind w:firstLine="540"/>
        <w:jc w:val="both"/>
      </w:pPr>
      <w:r>
        <w:t>пятница - с 9.00 часов до 16 часов 45 минут;</w:t>
      </w:r>
    </w:p>
    <w:p w:rsidR="00127A15" w:rsidRDefault="00127A15">
      <w:pPr>
        <w:pStyle w:val="ConsPlusNormal"/>
        <w:spacing w:before="220"/>
        <w:ind w:firstLine="540"/>
        <w:jc w:val="both"/>
      </w:pPr>
      <w:r>
        <w:t>перерыв на обед - с 13.00 часов до 13 часов 45 минут;</w:t>
      </w:r>
    </w:p>
    <w:p w:rsidR="00127A15" w:rsidRDefault="00127A15">
      <w:pPr>
        <w:pStyle w:val="ConsPlusNormal"/>
        <w:spacing w:before="220"/>
        <w:ind w:firstLine="540"/>
        <w:jc w:val="both"/>
      </w:pPr>
      <w:r>
        <w:t>суббота, воскресенье - выходные дни.</w:t>
      </w:r>
    </w:p>
    <w:p w:rsidR="00127A15" w:rsidRDefault="00127A15">
      <w:pPr>
        <w:pStyle w:val="ConsPlusNormal"/>
        <w:spacing w:before="220"/>
        <w:ind w:firstLine="540"/>
        <w:jc w:val="both"/>
      </w:pPr>
      <w:r>
        <w:t>Время приема заявительных документов структурным подразделением Ростехнадзора, ответственным за прием заявительных документов:</w:t>
      </w:r>
    </w:p>
    <w:p w:rsidR="00127A15" w:rsidRDefault="00127A15">
      <w:pPr>
        <w:pStyle w:val="ConsPlusNormal"/>
        <w:jc w:val="both"/>
      </w:pPr>
      <w:r>
        <w:t xml:space="preserve">(абзац введен </w:t>
      </w:r>
      <w:hyperlink r:id="rId10" w:history="1">
        <w:r>
          <w:rPr>
            <w:color w:val="0000FF"/>
          </w:rPr>
          <w:t>Приказом</w:t>
        </w:r>
      </w:hyperlink>
      <w:r>
        <w:t xml:space="preserve"> Ростехнадзора от 30.06.2017 N 238)</w:t>
      </w:r>
    </w:p>
    <w:p w:rsidR="00127A15" w:rsidRDefault="00127A15">
      <w:pPr>
        <w:pStyle w:val="ConsPlusNormal"/>
        <w:jc w:val="both"/>
      </w:pPr>
    </w:p>
    <w:p w:rsidR="00127A15" w:rsidRDefault="00127A15">
      <w:pPr>
        <w:sectPr w:rsidR="00127A15" w:rsidSect="00846F4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4"/>
        <w:gridCol w:w="5760"/>
      </w:tblGrid>
      <w:tr w:rsidR="00127A15">
        <w:tc>
          <w:tcPr>
            <w:tcW w:w="3844" w:type="dxa"/>
            <w:tcBorders>
              <w:top w:val="nil"/>
              <w:left w:val="nil"/>
              <w:bottom w:val="nil"/>
              <w:right w:val="nil"/>
            </w:tcBorders>
          </w:tcPr>
          <w:p w:rsidR="00127A15" w:rsidRDefault="00127A15">
            <w:pPr>
              <w:pStyle w:val="ConsPlusNormal"/>
            </w:pPr>
            <w:r>
              <w:lastRenderedPageBreak/>
              <w:t>понедельник - пятница</w:t>
            </w:r>
          </w:p>
        </w:tc>
        <w:tc>
          <w:tcPr>
            <w:tcW w:w="5760" w:type="dxa"/>
            <w:tcBorders>
              <w:top w:val="nil"/>
              <w:left w:val="nil"/>
              <w:bottom w:val="nil"/>
              <w:right w:val="nil"/>
            </w:tcBorders>
          </w:tcPr>
          <w:p w:rsidR="00127A15" w:rsidRDefault="00127A15">
            <w:pPr>
              <w:pStyle w:val="ConsPlusNormal"/>
            </w:pPr>
            <w:bookmarkStart w:id="1" w:name="P75"/>
            <w:bookmarkEnd w:id="1"/>
            <w:r>
              <w:t>09.00 - 16.00.</w:t>
            </w:r>
          </w:p>
        </w:tc>
      </w:tr>
    </w:tbl>
    <w:p w:rsidR="00127A15" w:rsidRDefault="00127A15">
      <w:pPr>
        <w:pStyle w:val="ConsPlusNormal"/>
        <w:jc w:val="both"/>
      </w:pPr>
      <w:r>
        <w:t xml:space="preserve">(введено </w:t>
      </w:r>
      <w:hyperlink r:id="rId11" w:history="1">
        <w:r>
          <w:rPr>
            <w:color w:val="0000FF"/>
          </w:rPr>
          <w:t>Приказом</w:t>
        </w:r>
      </w:hyperlink>
      <w:r>
        <w:t xml:space="preserve"> Ростехнадзора от 30.06.2017 N 238)</w:t>
      </w:r>
    </w:p>
    <w:p w:rsidR="00127A15" w:rsidRDefault="00127A15">
      <w:pPr>
        <w:pStyle w:val="ConsPlusNormal"/>
        <w:jc w:val="both"/>
      </w:pPr>
    </w:p>
    <w:p w:rsidR="00127A15" w:rsidRDefault="00127A15">
      <w:pPr>
        <w:pStyle w:val="ConsPlusNormal"/>
        <w:ind w:firstLine="540"/>
        <w:jc w:val="both"/>
      </w:pPr>
      <w:bookmarkStart w:id="2" w:name="P78"/>
      <w:bookmarkEnd w:id="2"/>
      <w:r>
        <w:t>Время выдачи результата предоставления государственной услуги (в случае получения непосредственно на руки):</w:t>
      </w:r>
    </w:p>
    <w:p w:rsidR="00127A15" w:rsidRDefault="00127A15">
      <w:pPr>
        <w:pStyle w:val="ConsPlusNormal"/>
        <w:jc w:val="both"/>
      </w:pPr>
      <w:r>
        <w:t xml:space="preserve">(абзац введен </w:t>
      </w:r>
      <w:hyperlink r:id="rId12" w:history="1">
        <w:r>
          <w:rPr>
            <w:color w:val="0000FF"/>
          </w:rPr>
          <w:t>Приказом</w:t>
        </w:r>
      </w:hyperlink>
      <w:r>
        <w:t xml:space="preserve"> Ростехнадзора от 30.06.2017 N 238)</w:t>
      </w:r>
    </w:p>
    <w:p w:rsidR="00127A15" w:rsidRDefault="00127A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4"/>
        <w:gridCol w:w="5760"/>
      </w:tblGrid>
      <w:tr w:rsidR="00127A15">
        <w:tc>
          <w:tcPr>
            <w:tcW w:w="3844" w:type="dxa"/>
            <w:tcBorders>
              <w:top w:val="nil"/>
              <w:left w:val="nil"/>
              <w:bottom w:val="nil"/>
              <w:right w:val="nil"/>
            </w:tcBorders>
          </w:tcPr>
          <w:p w:rsidR="00127A15" w:rsidRDefault="00127A15">
            <w:pPr>
              <w:pStyle w:val="ConsPlusNormal"/>
            </w:pPr>
            <w:bookmarkStart w:id="3" w:name="P81"/>
            <w:bookmarkEnd w:id="3"/>
            <w:r>
              <w:t>понедельник - четверг</w:t>
            </w:r>
          </w:p>
        </w:tc>
        <w:tc>
          <w:tcPr>
            <w:tcW w:w="5760" w:type="dxa"/>
            <w:tcBorders>
              <w:top w:val="nil"/>
              <w:left w:val="nil"/>
              <w:bottom w:val="nil"/>
              <w:right w:val="nil"/>
            </w:tcBorders>
          </w:tcPr>
          <w:p w:rsidR="00127A15" w:rsidRDefault="00127A15">
            <w:pPr>
              <w:pStyle w:val="ConsPlusNormal"/>
            </w:pPr>
            <w:bookmarkStart w:id="4" w:name="P82"/>
            <w:bookmarkEnd w:id="4"/>
            <w:r>
              <w:t>10.00 - 17.00</w:t>
            </w:r>
          </w:p>
        </w:tc>
      </w:tr>
      <w:tr w:rsidR="00127A15">
        <w:tc>
          <w:tcPr>
            <w:tcW w:w="3844" w:type="dxa"/>
            <w:tcBorders>
              <w:top w:val="nil"/>
              <w:left w:val="nil"/>
              <w:bottom w:val="nil"/>
              <w:right w:val="nil"/>
            </w:tcBorders>
          </w:tcPr>
          <w:p w:rsidR="00127A15" w:rsidRDefault="00127A15">
            <w:pPr>
              <w:pStyle w:val="ConsPlusNormal"/>
            </w:pPr>
            <w:r>
              <w:t>пятница</w:t>
            </w:r>
          </w:p>
        </w:tc>
        <w:tc>
          <w:tcPr>
            <w:tcW w:w="5760" w:type="dxa"/>
            <w:tcBorders>
              <w:top w:val="nil"/>
              <w:left w:val="nil"/>
              <w:bottom w:val="nil"/>
              <w:right w:val="nil"/>
            </w:tcBorders>
          </w:tcPr>
          <w:p w:rsidR="00127A15" w:rsidRDefault="00127A15">
            <w:pPr>
              <w:pStyle w:val="ConsPlusNormal"/>
            </w:pPr>
            <w:r>
              <w:t>10.00 - 16.30.</w:t>
            </w:r>
          </w:p>
        </w:tc>
      </w:tr>
    </w:tbl>
    <w:p w:rsidR="00127A15" w:rsidRDefault="00127A15">
      <w:pPr>
        <w:sectPr w:rsidR="00127A15">
          <w:pgSz w:w="16838" w:h="11905" w:orient="landscape"/>
          <w:pgMar w:top="1701" w:right="1134" w:bottom="850" w:left="1134" w:header="0" w:footer="0" w:gutter="0"/>
          <w:cols w:space="720"/>
        </w:sectPr>
      </w:pPr>
    </w:p>
    <w:p w:rsidR="00127A15" w:rsidRDefault="00127A15">
      <w:pPr>
        <w:pStyle w:val="ConsPlusNormal"/>
        <w:jc w:val="both"/>
      </w:pPr>
      <w:r>
        <w:lastRenderedPageBreak/>
        <w:t xml:space="preserve">(введено </w:t>
      </w:r>
      <w:hyperlink r:id="rId13" w:history="1">
        <w:r>
          <w:rPr>
            <w:color w:val="0000FF"/>
          </w:rPr>
          <w:t>Приказом</w:t>
        </w:r>
      </w:hyperlink>
      <w:r>
        <w:t xml:space="preserve"> Ростехнадзора от 30.06.2017 N 238)</w:t>
      </w:r>
    </w:p>
    <w:p w:rsidR="00127A15" w:rsidRDefault="00127A15">
      <w:pPr>
        <w:pStyle w:val="ConsPlusNormal"/>
        <w:jc w:val="both"/>
      </w:pPr>
    </w:p>
    <w:p w:rsidR="00127A15" w:rsidRDefault="00127A15">
      <w:pPr>
        <w:pStyle w:val="ConsPlusNormal"/>
        <w:ind w:firstLine="540"/>
        <w:jc w:val="both"/>
      </w:pPr>
      <w:r>
        <w:t>В день, предшествующий нерабочему праздничному дню, продолжительность рабочего дня сокращается на один час.</w:t>
      </w:r>
    </w:p>
    <w:p w:rsidR="00127A15" w:rsidRDefault="00127A15">
      <w:pPr>
        <w:pStyle w:val="ConsPlusNormal"/>
        <w:jc w:val="both"/>
      </w:pPr>
      <w:r>
        <w:t xml:space="preserve">(абзац введен </w:t>
      </w:r>
      <w:hyperlink r:id="rId14"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Продолжительность перерыва рабочего дня для отдыха и питания (приема пищи) 13.00 - 13.45.</w:t>
      </w:r>
    </w:p>
    <w:p w:rsidR="00127A15" w:rsidRDefault="00127A15">
      <w:pPr>
        <w:pStyle w:val="ConsPlusNormal"/>
        <w:jc w:val="both"/>
      </w:pPr>
      <w:r>
        <w:t xml:space="preserve">(абзац введен </w:t>
      </w:r>
      <w:hyperlink r:id="rId15"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График (режим) работы территориальных органов Ростехнадзора определяется служебным распорядком, утвержденным приказом руководителя территориального органа Ростехнадзора.</w:t>
      </w:r>
    </w:p>
    <w:p w:rsidR="00127A15" w:rsidRDefault="00127A15">
      <w:pPr>
        <w:pStyle w:val="ConsPlusNormal"/>
        <w:jc w:val="both"/>
      </w:pPr>
      <w:r>
        <w:t xml:space="preserve">(абзац введен </w:t>
      </w:r>
      <w:hyperlink r:id="rId16"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5. Для получения информации по вопросам утверждения декларации безопасности ГТС следует обращаться в Ростехнадзор или его территориальные органы.</w:t>
      </w:r>
    </w:p>
    <w:p w:rsidR="00127A15" w:rsidRDefault="00127A15">
      <w:pPr>
        <w:pStyle w:val="ConsPlusNormal"/>
        <w:spacing w:before="220"/>
        <w:ind w:firstLine="540"/>
        <w:jc w:val="both"/>
      </w:pPr>
      <w:r>
        <w:t>6. Предоставление информации по вопросам предоставления государственной услуги по утверждению декларации безопасности ГТС осуществляется должностными лицами Ростехнадзора или его территориальных органов письменно в ответ на поступившие письменные обращения заявителей, по телефону, электронной почте и с использованием иных средств электронного информирования.</w:t>
      </w:r>
    </w:p>
    <w:p w:rsidR="00127A15" w:rsidRDefault="00127A15">
      <w:pPr>
        <w:pStyle w:val="ConsPlusNormal"/>
        <w:spacing w:before="220"/>
        <w:ind w:firstLine="540"/>
        <w:jc w:val="both"/>
      </w:pPr>
      <w:r>
        <w:t>7. При предоставлении информации по телефону должностные лица Ростехнадзора в соответствии с поступившим запросом предоставляют заявителю следующую информацию:</w:t>
      </w:r>
    </w:p>
    <w:p w:rsidR="00127A15" w:rsidRDefault="00127A15">
      <w:pPr>
        <w:pStyle w:val="ConsPlusNormal"/>
        <w:spacing w:before="220"/>
        <w:ind w:firstLine="540"/>
        <w:jc w:val="both"/>
      </w:pPr>
      <w:r>
        <w:t>о входящих номерах, под которыми зарегистрированы в системе делопроизводства Ростехнадзора или его территориального органа заявления по вопросам предоставления государственной услуги по утверждению декларации безопасности ГТС;</w:t>
      </w:r>
    </w:p>
    <w:p w:rsidR="00127A15" w:rsidRDefault="00127A15">
      <w:pPr>
        <w:pStyle w:val="ConsPlusNormal"/>
        <w:spacing w:before="220"/>
        <w:ind w:firstLine="540"/>
        <w:jc w:val="both"/>
      </w:pPr>
      <w:r>
        <w:t>о принятии решения по конкретному заявлению по вопросам предоставления государственной услуги по утверждению декларации безопасности ГТС;</w:t>
      </w:r>
    </w:p>
    <w:p w:rsidR="00127A15" w:rsidRDefault="00127A15">
      <w:pPr>
        <w:pStyle w:val="ConsPlusNormal"/>
        <w:spacing w:before="220"/>
        <w:ind w:firstLine="540"/>
        <w:jc w:val="both"/>
      </w:pPr>
      <w:r>
        <w:t>о нормативных правовых актах, регулирующих отношения возникающие при предоставлении государственной услуги по утверждению декларации безопасности ГТС (наименование, номер, дата принятия нормативного правового акта);</w:t>
      </w:r>
    </w:p>
    <w:p w:rsidR="00127A15" w:rsidRDefault="00127A15">
      <w:pPr>
        <w:pStyle w:val="ConsPlusNormal"/>
        <w:spacing w:before="220"/>
        <w:ind w:firstLine="540"/>
        <w:jc w:val="both"/>
      </w:pPr>
      <w:r>
        <w:t>о размещении на сайте Ростехнадзора и официальных сайтах территориальных органов Ростехнадзора информации о справочных материалах по вопросам предоставления государственной услуги по утверждению декларации безопасности ГТС.</w:t>
      </w:r>
    </w:p>
    <w:p w:rsidR="00127A15" w:rsidRDefault="00127A15">
      <w:pPr>
        <w:pStyle w:val="ConsPlusNormal"/>
        <w:spacing w:before="220"/>
        <w:ind w:firstLine="540"/>
        <w:jc w:val="both"/>
      </w:pPr>
      <w:r>
        <w:t>8. При невозможности должностного лица, предоставляющего информацию по телефону, ответить на запрос заявителя указанное должностное лицо предлагает заявителю обратиться за необходимой информацией в письменной форме.</w:t>
      </w:r>
    </w:p>
    <w:p w:rsidR="00127A15" w:rsidRDefault="00127A15">
      <w:pPr>
        <w:pStyle w:val="ConsPlusNormal"/>
        <w:spacing w:before="220"/>
        <w:ind w:firstLine="540"/>
        <w:jc w:val="both"/>
      </w:pPr>
      <w:r>
        <w:t>9. Информирование о порядке предоставления государственной услуги по утверждению декларации безопасности ГТС осуществляется:</w:t>
      </w:r>
    </w:p>
    <w:p w:rsidR="00127A15" w:rsidRDefault="00127A15">
      <w:pPr>
        <w:pStyle w:val="ConsPlusNormal"/>
        <w:spacing w:before="220"/>
        <w:ind w:firstLine="540"/>
        <w:jc w:val="both"/>
      </w:pPr>
      <w:r>
        <w:t>непосредственно в помещениях структурного подразделения Ростехнадзора или его территориального органа, ответственного за работу с заявителями;</w:t>
      </w:r>
    </w:p>
    <w:p w:rsidR="00127A15" w:rsidRDefault="00127A15">
      <w:pPr>
        <w:pStyle w:val="ConsPlusNormal"/>
        <w:spacing w:before="220"/>
        <w:ind w:firstLine="540"/>
        <w:jc w:val="both"/>
      </w:pPr>
      <w:r>
        <w:t>с использованием средств телефонной связи, электронного информирования и электронной техники;</w:t>
      </w:r>
    </w:p>
    <w:p w:rsidR="00127A15" w:rsidRDefault="00127A15">
      <w:pPr>
        <w:pStyle w:val="ConsPlusNormal"/>
        <w:spacing w:before="220"/>
        <w:ind w:firstLine="540"/>
        <w:jc w:val="both"/>
      </w:pPr>
      <w:r>
        <w:t>с использованием федеральной государственной информационной системы "Единый портал государственных и муниципальных услуг (функций)" (далее - ЕПГУ);</w:t>
      </w:r>
    </w:p>
    <w:p w:rsidR="00127A15" w:rsidRDefault="00127A15">
      <w:pPr>
        <w:pStyle w:val="ConsPlusNormal"/>
        <w:spacing w:before="220"/>
        <w:ind w:firstLine="540"/>
        <w:jc w:val="both"/>
      </w:pPr>
      <w:r>
        <w:lastRenderedPageBreak/>
        <w:t>посредством размещения в информационно-телекоммуникационных сетях общего пользования, в том числе на официальном сайте в сети Интернет;</w:t>
      </w:r>
    </w:p>
    <w:p w:rsidR="00127A15" w:rsidRDefault="00127A15">
      <w:pPr>
        <w:pStyle w:val="ConsPlusNormal"/>
        <w:spacing w:before="220"/>
        <w:ind w:firstLine="540"/>
        <w:jc w:val="both"/>
      </w:pPr>
      <w:r>
        <w:t>посредством публикации в средствах массовой информации, изданиях информационных материалов (брошюр, буклетов).</w:t>
      </w:r>
    </w:p>
    <w:p w:rsidR="00127A15" w:rsidRDefault="00127A15">
      <w:pPr>
        <w:pStyle w:val="ConsPlusNormal"/>
        <w:jc w:val="both"/>
      </w:pPr>
    </w:p>
    <w:p w:rsidR="00127A15" w:rsidRDefault="00127A15">
      <w:pPr>
        <w:pStyle w:val="ConsPlusTitle"/>
        <w:jc w:val="center"/>
        <w:outlineLvl w:val="1"/>
      </w:pPr>
      <w:r>
        <w:t>II. Стандарт предоставления государственной услуги</w:t>
      </w:r>
    </w:p>
    <w:p w:rsidR="00127A15" w:rsidRDefault="00127A15">
      <w:pPr>
        <w:pStyle w:val="ConsPlusTitle"/>
        <w:jc w:val="both"/>
      </w:pPr>
    </w:p>
    <w:p w:rsidR="00127A15" w:rsidRDefault="00127A15">
      <w:pPr>
        <w:pStyle w:val="ConsPlusTitle"/>
        <w:jc w:val="center"/>
        <w:outlineLvl w:val="2"/>
      </w:pPr>
      <w:r>
        <w:t>Наименование государственной услуги</w:t>
      </w:r>
    </w:p>
    <w:p w:rsidR="00127A15" w:rsidRDefault="00127A15">
      <w:pPr>
        <w:pStyle w:val="ConsPlusNormal"/>
        <w:jc w:val="both"/>
      </w:pPr>
    </w:p>
    <w:p w:rsidR="00127A15" w:rsidRDefault="00127A15">
      <w:pPr>
        <w:pStyle w:val="ConsPlusNormal"/>
        <w:ind w:firstLine="540"/>
        <w:jc w:val="both"/>
      </w:pPr>
      <w:r>
        <w:t>10. Наименование государственной услуги - государственная услуга по утверждению декларации безопасности ГТС.</w:t>
      </w:r>
    </w:p>
    <w:p w:rsidR="00127A15" w:rsidRDefault="00127A15">
      <w:pPr>
        <w:pStyle w:val="ConsPlusNormal"/>
        <w:jc w:val="both"/>
      </w:pPr>
    </w:p>
    <w:p w:rsidR="00127A15" w:rsidRDefault="00127A15">
      <w:pPr>
        <w:pStyle w:val="ConsPlusTitle"/>
        <w:jc w:val="center"/>
        <w:outlineLvl w:val="2"/>
      </w:pPr>
      <w:r>
        <w:t>Наименование федерального органа исполнительной власти,</w:t>
      </w:r>
    </w:p>
    <w:p w:rsidR="00127A15" w:rsidRDefault="00127A15">
      <w:pPr>
        <w:pStyle w:val="ConsPlusTitle"/>
        <w:jc w:val="center"/>
      </w:pPr>
      <w:r>
        <w:t>предоставляющего государственную услугу</w:t>
      </w:r>
    </w:p>
    <w:p w:rsidR="00127A15" w:rsidRDefault="00127A15">
      <w:pPr>
        <w:pStyle w:val="ConsPlusNormal"/>
        <w:jc w:val="both"/>
      </w:pPr>
    </w:p>
    <w:p w:rsidR="00127A15" w:rsidRDefault="00127A15">
      <w:pPr>
        <w:pStyle w:val="ConsPlusNormal"/>
        <w:ind w:firstLine="540"/>
        <w:jc w:val="both"/>
      </w:pPr>
      <w:r>
        <w:t>11. Государственная услуга по утверждению декларации безопасности ГТС предоставляется непосредственно Ростехнадзором и его территориальными органами.</w:t>
      </w:r>
    </w:p>
    <w:p w:rsidR="00127A15" w:rsidRDefault="00127A15">
      <w:pPr>
        <w:pStyle w:val="ConsPlusNormal"/>
        <w:spacing w:before="220"/>
        <w:ind w:firstLine="540"/>
        <w:jc w:val="both"/>
      </w:pPr>
      <w:r>
        <w:t xml:space="preserve">Запрещается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утвержденных </w:t>
      </w:r>
      <w:hyperlink r:id="rId17" w:history="1">
        <w:r>
          <w:rPr>
            <w:color w:val="0000FF"/>
          </w:rPr>
          <w:t>постановлением</w:t>
        </w:r>
      </w:hyperlink>
      <w: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33, ст. 4382; N 49, ст. 6421; N 52, ст. 7207; 2014, N 21, ст. 2712).</w:t>
      </w:r>
    </w:p>
    <w:p w:rsidR="00127A15" w:rsidRDefault="00127A15">
      <w:pPr>
        <w:pStyle w:val="ConsPlusNormal"/>
        <w:jc w:val="both"/>
      </w:pPr>
    </w:p>
    <w:p w:rsidR="00127A15" w:rsidRDefault="00127A15">
      <w:pPr>
        <w:pStyle w:val="ConsPlusTitle"/>
        <w:jc w:val="center"/>
        <w:outlineLvl w:val="2"/>
      </w:pPr>
      <w:r>
        <w:t>Описание результата предоставления государственной услуги</w:t>
      </w:r>
    </w:p>
    <w:p w:rsidR="00127A15" w:rsidRDefault="00127A15">
      <w:pPr>
        <w:pStyle w:val="ConsPlusNormal"/>
        <w:jc w:val="both"/>
      </w:pPr>
    </w:p>
    <w:p w:rsidR="00127A15" w:rsidRDefault="00127A15">
      <w:pPr>
        <w:pStyle w:val="ConsPlusNormal"/>
        <w:ind w:firstLine="540"/>
        <w:jc w:val="both"/>
      </w:pPr>
      <w:r>
        <w:t>12. Результатом предоставления государственной услуги по утверждению декларации безопасности ГТС является утверждение декларации безопасности ГТС или отказ в ее утверждении.</w:t>
      </w:r>
    </w:p>
    <w:p w:rsidR="00127A15" w:rsidRDefault="00127A15">
      <w:pPr>
        <w:pStyle w:val="ConsPlusNormal"/>
        <w:jc w:val="both"/>
      </w:pPr>
    </w:p>
    <w:p w:rsidR="00127A15" w:rsidRDefault="00127A15">
      <w:pPr>
        <w:pStyle w:val="ConsPlusTitle"/>
        <w:jc w:val="center"/>
        <w:outlineLvl w:val="2"/>
      </w:pPr>
      <w:r>
        <w:t>Сроки предоставления государственной услуги</w:t>
      </w:r>
    </w:p>
    <w:p w:rsidR="00127A15" w:rsidRDefault="00127A15">
      <w:pPr>
        <w:pStyle w:val="ConsPlusNormal"/>
        <w:jc w:val="both"/>
      </w:pPr>
    </w:p>
    <w:p w:rsidR="00127A15" w:rsidRDefault="00127A15">
      <w:pPr>
        <w:pStyle w:val="ConsPlusNormal"/>
        <w:ind w:firstLine="540"/>
        <w:jc w:val="both"/>
      </w:pPr>
      <w:r>
        <w:t>13. Срок предоставления государственной услуги по утверждению декларации безопасности ГТС не должен превышать 30 календарных дней.</w:t>
      </w:r>
    </w:p>
    <w:p w:rsidR="00127A15" w:rsidRDefault="00127A15">
      <w:pPr>
        <w:pStyle w:val="ConsPlusNormal"/>
        <w:spacing w:before="220"/>
        <w:ind w:firstLine="540"/>
        <w:jc w:val="both"/>
      </w:pPr>
      <w:r>
        <w:t>В случае, если при рассмотрении декларации безопасности ГТС и заключения экспертной комиссии выявляются обстоятельства, свидетельствующие о снижении уровня безопасности ГТС, территориальные органы Ростехнадзора проводят инспекционную проверку ГТС, и рассмотрение представленной декларации безопасности ГТС осуществляется с учетом результатов проверки. При этом срок рассмотрения и утверждения декларации безопасности ГТС может быть увеличен до 4 месяцев &lt;1&gt;.</w:t>
      </w:r>
    </w:p>
    <w:p w:rsidR="00127A15" w:rsidRDefault="00127A15">
      <w:pPr>
        <w:pStyle w:val="ConsPlusNormal"/>
        <w:spacing w:before="220"/>
        <w:ind w:firstLine="540"/>
        <w:jc w:val="both"/>
      </w:pPr>
      <w:r>
        <w:t>--------------------------------</w:t>
      </w:r>
    </w:p>
    <w:p w:rsidR="00127A15" w:rsidRDefault="00127A15">
      <w:pPr>
        <w:pStyle w:val="ConsPlusNormal"/>
        <w:spacing w:before="220"/>
        <w:ind w:firstLine="540"/>
        <w:jc w:val="both"/>
      </w:pPr>
      <w:r>
        <w:t xml:space="preserve">&lt;1&gt; </w:t>
      </w:r>
      <w:hyperlink r:id="rId18" w:history="1">
        <w:r>
          <w:rPr>
            <w:color w:val="0000FF"/>
          </w:rPr>
          <w:t>Пункт 22</w:t>
        </w:r>
      </w:hyperlink>
      <w:r>
        <w:t xml:space="preserve"> Положения о декларировании безопасности гидротехнических сооружений, утвержденного постановлением Правительства Российской Федерации от 6 ноября 1998 г. N 1303.</w:t>
      </w:r>
    </w:p>
    <w:p w:rsidR="00127A15" w:rsidRDefault="00127A15">
      <w:pPr>
        <w:pStyle w:val="ConsPlusNormal"/>
        <w:jc w:val="both"/>
      </w:pPr>
    </w:p>
    <w:p w:rsidR="00127A15" w:rsidRDefault="00127A15">
      <w:pPr>
        <w:pStyle w:val="ConsPlusNormal"/>
        <w:ind w:firstLine="540"/>
        <w:jc w:val="both"/>
      </w:pPr>
      <w:r>
        <w:t xml:space="preserve">В случае направления заявителю запроса о представлении недостающих документов по декларированию безопасности ГТС либо оформлении их надлежащим образом в соответствии с </w:t>
      </w:r>
      <w:hyperlink w:anchor="P366" w:history="1">
        <w:r>
          <w:rPr>
            <w:color w:val="0000FF"/>
          </w:rPr>
          <w:t>пунктом 52</w:t>
        </w:r>
      </w:hyperlink>
      <w:r>
        <w:t xml:space="preserve"> настоящего Административного регламента срок представления заявителем </w:t>
      </w:r>
      <w:r>
        <w:lastRenderedPageBreak/>
        <w:t>запрашиваемых документов не может превышать 3 месяцев с момента регистрации заявления.</w:t>
      </w:r>
    </w:p>
    <w:p w:rsidR="00127A15" w:rsidRDefault="00127A15">
      <w:pPr>
        <w:pStyle w:val="ConsPlusNormal"/>
        <w:jc w:val="both"/>
      </w:pPr>
    </w:p>
    <w:p w:rsidR="00127A15" w:rsidRDefault="00127A15">
      <w:pPr>
        <w:pStyle w:val="ConsPlusTitle"/>
        <w:jc w:val="center"/>
        <w:outlineLvl w:val="2"/>
      </w:pPr>
      <w:r>
        <w:t>Перечень нормативных правовых актов, регулирующих</w:t>
      </w:r>
    </w:p>
    <w:p w:rsidR="00127A15" w:rsidRDefault="00127A15">
      <w:pPr>
        <w:pStyle w:val="ConsPlusTitle"/>
        <w:jc w:val="center"/>
      </w:pPr>
      <w:r>
        <w:t>отношения, возникающие в связи с предоставлением</w:t>
      </w:r>
    </w:p>
    <w:p w:rsidR="00127A15" w:rsidRDefault="00127A15">
      <w:pPr>
        <w:pStyle w:val="ConsPlusTitle"/>
        <w:jc w:val="center"/>
      </w:pPr>
      <w:r>
        <w:t>государственной услуги, с указанием их реквизитов</w:t>
      </w:r>
    </w:p>
    <w:p w:rsidR="00127A15" w:rsidRDefault="00127A15">
      <w:pPr>
        <w:pStyle w:val="ConsPlusTitle"/>
        <w:jc w:val="center"/>
      </w:pPr>
      <w:r>
        <w:t>и источников официального опубликования</w:t>
      </w:r>
    </w:p>
    <w:p w:rsidR="00127A15" w:rsidRDefault="00127A15">
      <w:pPr>
        <w:pStyle w:val="ConsPlusNormal"/>
        <w:jc w:val="both"/>
      </w:pPr>
    </w:p>
    <w:p w:rsidR="00127A15" w:rsidRDefault="00127A15">
      <w:pPr>
        <w:pStyle w:val="ConsPlusNormal"/>
        <w:ind w:firstLine="540"/>
        <w:jc w:val="both"/>
      </w:pPr>
      <w:r>
        <w:t>14. Предоставление государственной услуги по утверждению декларации безопасности ГТС осуществляется в соответствии с:</w:t>
      </w:r>
    </w:p>
    <w:p w:rsidR="00127A15" w:rsidRDefault="00127A15">
      <w:pPr>
        <w:pStyle w:val="ConsPlusNormal"/>
        <w:spacing w:before="220"/>
        <w:ind w:firstLine="540"/>
        <w:jc w:val="both"/>
      </w:pPr>
      <w:r>
        <w:t xml:space="preserve">Федеральным </w:t>
      </w:r>
      <w:hyperlink r:id="rId19" w:history="1">
        <w:r>
          <w:rPr>
            <w:color w:val="0000FF"/>
          </w:rPr>
          <w:t>законом</w:t>
        </w:r>
      </w:hyperlink>
      <w:r>
        <w:t xml:space="preserve"> от 21 июля 1997 г. N 117-ФЗ "О безопасности гидротехнических сооружений" (Собрание законодательства Российской Федерации, 1997, N 30, ст. 3589; 2001, N 1, ст. 2, N 53, ст. 5030; 2002, N 52, ст. 5132; 2003, N 2, ст. 167, N 52, ст. 5038; 2004, N 35, ст. 3607; 2005, N 19, ст. 1752; 2006, N 52, ст. 5498; 2008, N 29, ст. 3418; 2009, N 1, ст. 17, N 52, ст. 6450; 2010, N 31, ст. 4195; 2011, N 30, ст. 4590, ст. 4591, N 49, ст. 7015, ст. 7025, N 50, ст. 7359; 2012, N 53, ст. 7616; 2013, N 9, ст. 874; N 52, ст. 7010; 2015, N 29, ст. 4359; 2016, N 27, ст. 4188);</w:t>
      </w:r>
    </w:p>
    <w:p w:rsidR="00127A15" w:rsidRDefault="00127A15">
      <w:pPr>
        <w:pStyle w:val="ConsPlusNormal"/>
        <w:jc w:val="both"/>
      </w:pPr>
      <w:r>
        <w:t xml:space="preserve">(в ред. </w:t>
      </w:r>
      <w:hyperlink r:id="rId20" w:history="1">
        <w:r>
          <w:rPr>
            <w:color w:val="0000FF"/>
          </w:rPr>
          <w:t>Приказа</w:t>
        </w:r>
      </w:hyperlink>
      <w:r>
        <w:t xml:space="preserve"> Ростехнадзора от 30.06.2017 N 238)</w:t>
      </w:r>
    </w:p>
    <w:p w:rsidR="00127A15" w:rsidRDefault="00127A15">
      <w:pPr>
        <w:pStyle w:val="ConsPlusNormal"/>
        <w:spacing w:before="220"/>
        <w:ind w:firstLine="540"/>
        <w:jc w:val="both"/>
      </w:pPr>
      <w:r>
        <w:t xml:space="preserve">Федеральным </w:t>
      </w:r>
      <w:hyperlink r:id="rId21"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ст. 3873; N 29, ст. 4291; N 30, ст. 4587; N 49, ст. 7061; 2012, N 31, ст. 4322; 2013, N 14, ст. 1651; N 27, ст. 3477, ст. 3480; N 30, ст. 4084; N 51, ст. 6679; N 52, ст. 6952, ст. 6961, ст. 7009; 2014, N 26, ст. 3366; N 30, ст. 4264; 2015, N 1, ст. 67, ст. 72; N 29, ст. 4342, ст. 4376; 2016, N 7, ст. 916; N 27, ст. 4293, ст. 4294; 2017, N 1, ст. 12) (далее - Федеральный закон "Об организации предоставления государственных и муниципальных услуг");</w:t>
      </w:r>
    </w:p>
    <w:p w:rsidR="00127A15" w:rsidRDefault="00127A15">
      <w:pPr>
        <w:pStyle w:val="ConsPlusNormal"/>
        <w:jc w:val="both"/>
      </w:pPr>
      <w:r>
        <w:t xml:space="preserve">(в ред. </w:t>
      </w:r>
      <w:hyperlink r:id="rId22" w:history="1">
        <w:r>
          <w:rPr>
            <w:color w:val="0000FF"/>
          </w:rPr>
          <w:t>Приказа</w:t>
        </w:r>
      </w:hyperlink>
      <w:r>
        <w:t xml:space="preserve"> Ростехнадзора от 30.06.2017 N 238)</w:t>
      </w:r>
    </w:p>
    <w:p w:rsidR="00127A15" w:rsidRDefault="00127A15">
      <w:pPr>
        <w:pStyle w:val="ConsPlusNormal"/>
        <w:spacing w:before="220"/>
        <w:ind w:firstLine="540"/>
        <w:jc w:val="both"/>
      </w:pPr>
      <w:r>
        <w:t xml:space="preserve">Федеральным </w:t>
      </w:r>
      <w:hyperlink r:id="rId23" w:history="1">
        <w:r>
          <w:rPr>
            <w:color w:val="0000FF"/>
          </w:rPr>
          <w:t>законом</w:t>
        </w:r>
      </w:hyperlink>
      <w:r>
        <w:t xml:space="preserve"> от 27 июля 2004 г. N 79-ФЗ "О государственной гражданской службе"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49, ст. 6905; N 52, ст. 7542; 2015, N 1, ст. 62, ст. 63; N 14, ст. 2008; N 24, ст. 3374);</w:t>
      </w:r>
    </w:p>
    <w:p w:rsidR="00127A15" w:rsidRDefault="00127A15">
      <w:pPr>
        <w:pStyle w:val="ConsPlusNormal"/>
        <w:spacing w:before="220"/>
        <w:ind w:firstLine="540"/>
        <w:jc w:val="both"/>
      </w:pPr>
      <w:r>
        <w:t xml:space="preserve">Федеральным </w:t>
      </w:r>
      <w:hyperlink r:id="rId24"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ст. 3873; N 29, ст. 4291; N 30, ст. 4587; N 49, ст. 7061; 2012, N 31, ст. 4322; 2013, N 14, ст. 1651; N 27, ст. 3477, ст. 3480; N 30, ст. 4084; N 51, ст. 6679; N 52, ст. 6952, ст. 6961, ст. 7009; 2014, N 26, ст. 3366; N 30, ст. 4264; 2015, N 1, ст. 67, ст. 72; N 29, ст. 4342) (далее - Федеральный закон "Об организации предоставления государственных и муниципальных услуг");</w:t>
      </w:r>
    </w:p>
    <w:p w:rsidR="00127A15" w:rsidRDefault="00127A15">
      <w:pPr>
        <w:pStyle w:val="ConsPlusNormal"/>
        <w:spacing w:before="220"/>
        <w:ind w:firstLine="540"/>
        <w:jc w:val="both"/>
      </w:pPr>
      <w:r>
        <w:t xml:space="preserve">Федеральным </w:t>
      </w:r>
      <w:hyperlink r:id="rId25" w:history="1">
        <w:r>
          <w:rPr>
            <w:color w:val="0000FF"/>
          </w:rPr>
          <w:t>законом</w:t>
        </w:r>
      </w:hyperlink>
      <w:r>
        <w:t xml:space="preserve"> от 28 июля 2012 г.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 2013, N 51, ст. 6679; 2014, N 26, ст. 3377; N 48, ст. 6638);</w:t>
      </w:r>
    </w:p>
    <w:p w:rsidR="00127A15" w:rsidRDefault="00127A15">
      <w:pPr>
        <w:pStyle w:val="ConsPlusNormal"/>
        <w:spacing w:before="220"/>
        <w:ind w:firstLine="540"/>
        <w:jc w:val="both"/>
      </w:pPr>
      <w:r>
        <w:t xml:space="preserve">Федеральным </w:t>
      </w:r>
      <w:hyperlink r:id="rId26"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19, ст. 2307; N 27, ст. 3474; 2014, N 48, ст. 6638);</w:t>
      </w:r>
    </w:p>
    <w:p w:rsidR="00127A15" w:rsidRDefault="00127A15">
      <w:pPr>
        <w:pStyle w:val="ConsPlusNormal"/>
        <w:spacing w:before="220"/>
        <w:ind w:firstLine="540"/>
        <w:jc w:val="both"/>
      </w:pPr>
      <w:r>
        <w:lastRenderedPageBreak/>
        <w:t xml:space="preserve">Федеральным </w:t>
      </w:r>
      <w:hyperlink r:id="rId27"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Федеральный закон N 63-ФЗ "Об электронной подписи");</w:t>
      </w:r>
    </w:p>
    <w:p w:rsidR="00127A15" w:rsidRDefault="00127A15">
      <w:pPr>
        <w:pStyle w:val="ConsPlusNormal"/>
        <w:jc w:val="both"/>
      </w:pPr>
      <w:r>
        <w:t xml:space="preserve">(абзац введен </w:t>
      </w:r>
      <w:hyperlink r:id="rId28"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hyperlink r:id="rId29" w:history="1">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N 52, ст. 5587; 2008, N 22, ст. 2581; N 46, ст. 5337; 2009, N 6, ст. 738; N 33, ст. 4081; N 49, ст. 5976; 2010, N 9, ст. 960; N 26, 3350; N 38, ст. 4835; 2011, N 6, ст. 888; N 14, ст. 1935; N 41, ст. 5750; N 41, ст. 5750; N 50, ст. 7385; 2012, N 29, ст. 4123; N 42, ст. 5726; 2013, N 12, ст. 1343; N 45, ст. 5822; 2014, N 2, ст. 108; N 35, ст. 4773; 2015, N 2, ст. 491; N 4, ст. 661);</w:t>
      </w:r>
    </w:p>
    <w:p w:rsidR="00127A15" w:rsidRDefault="00127A15">
      <w:pPr>
        <w:pStyle w:val="ConsPlusNormal"/>
        <w:spacing w:before="220"/>
        <w:ind w:firstLine="540"/>
        <w:jc w:val="both"/>
      </w:pPr>
      <w:hyperlink r:id="rId30" w:history="1">
        <w:r>
          <w:rPr>
            <w:color w:val="0000FF"/>
          </w:rPr>
          <w:t>постановлением</w:t>
        </w:r>
      </w:hyperlink>
      <w:r>
        <w:t xml:space="preserve"> Правительства Российской Федерации от 6 ноября 1998 г. N 1303 "Об утверждении Положения о декларировании безопасности гидротехнических сооружений" (Собрание законодательства Российской Федерации, 1998, N 46, ст. 5698; 2009, N 2, ст. 258; 2012, N 22, ст. 2865; N 45, ст. 6246; 2014, N 35, ст. 4758);</w:t>
      </w:r>
    </w:p>
    <w:p w:rsidR="00127A15" w:rsidRDefault="00127A15">
      <w:pPr>
        <w:pStyle w:val="ConsPlusNormal"/>
        <w:spacing w:before="220"/>
        <w:ind w:firstLine="540"/>
        <w:jc w:val="both"/>
      </w:pPr>
      <w:hyperlink r:id="rId31"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127A15" w:rsidRDefault="00127A15">
      <w:pPr>
        <w:pStyle w:val="ConsPlusNormal"/>
        <w:spacing w:before="220"/>
        <w:ind w:firstLine="540"/>
        <w:jc w:val="both"/>
      </w:pPr>
      <w:hyperlink r:id="rId32"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w:t>
      </w:r>
    </w:p>
    <w:p w:rsidR="00127A15" w:rsidRDefault="00127A15">
      <w:pPr>
        <w:pStyle w:val="ConsPlusNormal"/>
        <w:spacing w:before="220"/>
        <w:ind w:firstLine="540"/>
        <w:jc w:val="both"/>
      </w:pPr>
      <w:hyperlink r:id="rId33" w:history="1">
        <w:r>
          <w:rPr>
            <w:color w:val="0000FF"/>
          </w:rPr>
          <w:t>постановлением</w:t>
        </w:r>
      </w:hyperlink>
      <w:r>
        <w:t xml:space="preserve"> Правительства Российской Федерации от 27 октября 2012 г. N 1108 "О федеральном государственном надзоре в области безопасности гидротехнических сооружений" (Собрание законодательства Российской Федерации, 2012, N 45, ст. 6246; 2014, N 35, ст. 4758);</w:t>
      </w:r>
    </w:p>
    <w:p w:rsidR="00127A15" w:rsidRDefault="00127A15">
      <w:pPr>
        <w:pStyle w:val="ConsPlusNormal"/>
        <w:spacing w:before="220"/>
        <w:ind w:firstLine="540"/>
        <w:jc w:val="both"/>
      </w:pPr>
      <w:hyperlink r:id="rId34" w:history="1">
        <w:r>
          <w:rPr>
            <w:color w:val="0000FF"/>
          </w:rPr>
          <w:t>приказом</w:t>
        </w:r>
      </w:hyperlink>
      <w:r>
        <w:t xml:space="preserve"> Федеральной службы по экологическому, технологическому и атомному надзору от 30 октября 2013 г. N 506 "Об утверждении формы акта преддекларационного обследования гидротехнических сооружений (за исключением судоходных и портовых гидротехнических сооружений)" (зарегистрирован Министерством юстиции Российской Федерации 6 марта 2014 г., регистрационный N 31533; Бюллетень нормативных актов федеральных органов исполнительной власти, 2014, N 15);</w:t>
      </w:r>
    </w:p>
    <w:p w:rsidR="00127A15" w:rsidRDefault="00127A15">
      <w:pPr>
        <w:pStyle w:val="ConsPlusNormal"/>
        <w:spacing w:before="220"/>
        <w:ind w:firstLine="540"/>
        <w:jc w:val="both"/>
      </w:pPr>
      <w:hyperlink r:id="rId35" w:history="1">
        <w:r>
          <w:rPr>
            <w:color w:val="0000FF"/>
          </w:rPr>
          <w:t>приказом</w:t>
        </w:r>
      </w:hyperlink>
      <w:r>
        <w:t xml:space="preserve"> Федеральной службы по экологическому, технологическому и атомному надзору от 2 июля 2012 г. N 377 "Об утверждении формы декларации безопасности гидротехнических сооружений (за исключением судоходных гидротехнических сооружений)" (зарегистрирован Министерством юстиции Российской Федерации 23 июля 2012 г., регистрационный N 24978; Российская газета, 2012, N 177), с изменениями, внесенными приказом Федеральной службы по экологическому, технологическому и атомному надзору от 19 декабря 2014 г. N 582 "О внесении изменений в отдельные акты Федеральной службы по экологическому, технологическому и атомному надзору по вопросам безопасности гидротехнических сооружений" (зарегистрирован Министерством юстиции Российской Федерации 20 февраля 2015 г., регистрационный N 36144; Официальный интернет-портал правовой информации http://www.pravo.gov.ru, 26 февраля 2015 г., N 0001201502260017)</w:t>
      </w:r>
    </w:p>
    <w:p w:rsidR="00127A15" w:rsidRDefault="00127A15">
      <w:pPr>
        <w:pStyle w:val="ConsPlusNormal"/>
        <w:spacing w:before="220"/>
        <w:ind w:firstLine="540"/>
        <w:jc w:val="both"/>
      </w:pPr>
      <w:hyperlink r:id="rId36"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127A15" w:rsidRDefault="00127A15">
      <w:pPr>
        <w:pStyle w:val="ConsPlusNormal"/>
        <w:jc w:val="both"/>
      </w:pPr>
      <w:r>
        <w:t xml:space="preserve">(абзац введен </w:t>
      </w:r>
      <w:hyperlink r:id="rId37"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hyperlink r:id="rId38"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27A15" w:rsidRDefault="00127A15">
      <w:pPr>
        <w:pStyle w:val="ConsPlusNormal"/>
        <w:jc w:val="both"/>
      </w:pPr>
      <w:r>
        <w:t xml:space="preserve">(абзац введен </w:t>
      </w:r>
      <w:hyperlink r:id="rId39"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hyperlink r:id="rId40" w:history="1">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127A15" w:rsidRDefault="00127A15">
      <w:pPr>
        <w:pStyle w:val="ConsPlusNormal"/>
        <w:jc w:val="both"/>
      </w:pPr>
      <w:r>
        <w:t xml:space="preserve">(абзац введен </w:t>
      </w:r>
      <w:hyperlink r:id="rId41"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hyperlink r:id="rId42" w:history="1">
        <w:r>
          <w:rPr>
            <w:color w:val="0000FF"/>
          </w:rPr>
          <w:t>приказом</w:t>
        </w:r>
      </w:hyperlink>
      <w:r>
        <w:t xml:space="preserve"> Федеральной службы по экологическому, технологическому и атомному надзору от 25 апреля 2016 г. N 159 "Об утверждении состава, формы представления сведений о гидротехническом сооружении, необходимых для формирования и ведения Российского регистра гидротехнических сооружений, и правил ее заполнения" (зарегистрирован Министерством юстиции Российской Федерации 30 мая 2016 г., регистрационный N 42345).</w:t>
      </w:r>
    </w:p>
    <w:p w:rsidR="00127A15" w:rsidRDefault="00127A15">
      <w:pPr>
        <w:pStyle w:val="ConsPlusNormal"/>
        <w:jc w:val="both"/>
      </w:pPr>
      <w:r>
        <w:t xml:space="preserve">(абзац введен </w:t>
      </w:r>
      <w:hyperlink r:id="rId43" w:history="1">
        <w:r>
          <w:rPr>
            <w:color w:val="0000FF"/>
          </w:rPr>
          <w:t>Приказом</w:t>
        </w:r>
      </w:hyperlink>
      <w:r>
        <w:t xml:space="preserve"> Ростехнадзора от 30.06.2017 N 238)</w:t>
      </w:r>
    </w:p>
    <w:p w:rsidR="00127A15" w:rsidRDefault="00127A15">
      <w:pPr>
        <w:pStyle w:val="ConsPlusNormal"/>
        <w:jc w:val="both"/>
      </w:pPr>
    </w:p>
    <w:p w:rsidR="00127A15" w:rsidRDefault="00127A15">
      <w:pPr>
        <w:pStyle w:val="ConsPlusTitle"/>
        <w:jc w:val="center"/>
        <w:outlineLvl w:val="2"/>
      </w:pPr>
      <w:r>
        <w:t>Исчерпывающий перечень документов, необходимых</w:t>
      </w:r>
    </w:p>
    <w:p w:rsidR="00127A15" w:rsidRDefault="00127A15">
      <w:pPr>
        <w:pStyle w:val="ConsPlusTitle"/>
        <w:jc w:val="center"/>
      </w:pPr>
      <w:r>
        <w:t>в соответствии с нормативными правовыми актами</w:t>
      </w:r>
    </w:p>
    <w:p w:rsidR="00127A15" w:rsidRDefault="00127A15">
      <w:pPr>
        <w:pStyle w:val="ConsPlusTitle"/>
        <w:jc w:val="center"/>
      </w:pPr>
      <w:r>
        <w:t>для предоставления государственной услуги, подлежащих</w:t>
      </w:r>
    </w:p>
    <w:p w:rsidR="00127A15" w:rsidRDefault="00127A15">
      <w:pPr>
        <w:pStyle w:val="ConsPlusTitle"/>
        <w:jc w:val="center"/>
      </w:pPr>
      <w:r>
        <w:t>представлению заявителем, способы их получения заявителем,</w:t>
      </w:r>
    </w:p>
    <w:p w:rsidR="00127A15" w:rsidRDefault="00127A15">
      <w:pPr>
        <w:pStyle w:val="ConsPlusTitle"/>
        <w:jc w:val="center"/>
      </w:pPr>
      <w:r>
        <w:t>в том числе в электронной форме, порядок их представления</w:t>
      </w:r>
    </w:p>
    <w:p w:rsidR="00127A15" w:rsidRDefault="00127A15">
      <w:pPr>
        <w:pStyle w:val="ConsPlusNormal"/>
        <w:jc w:val="both"/>
      </w:pPr>
    </w:p>
    <w:p w:rsidR="00127A15" w:rsidRDefault="00127A15">
      <w:pPr>
        <w:pStyle w:val="ConsPlusNormal"/>
        <w:ind w:firstLine="540"/>
        <w:jc w:val="both"/>
      </w:pPr>
      <w:bookmarkStart w:id="5" w:name="P171"/>
      <w:bookmarkEnd w:id="5"/>
      <w:r>
        <w:t>15. Заявитель представляет в Ростехнадзор или его территориальный орган заявление об утверждении декларации безопасности ГТС, которое подписывается руководителем постоянно действующего исполнительного органа юридического лица (собственника ГТС или эксплуатирующей организации) или иным имеющим право действовать от имени этого юридического лица лицом и в котором указываются полное и сокращенное наименование (в случае, если имеется), в том числе фирменное наименование,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идентификационный номер налогоплательщика юридического лица (далее - ИНН),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телефонов и адреса электронной почты (в случае, если имеются) юридического лица.</w:t>
      </w:r>
    </w:p>
    <w:p w:rsidR="00127A15" w:rsidRDefault="00127A15">
      <w:pPr>
        <w:pStyle w:val="ConsPlusNormal"/>
        <w:spacing w:before="220"/>
        <w:ind w:firstLine="540"/>
        <w:jc w:val="both"/>
      </w:pPr>
      <w:r>
        <w:t>Если заявителем является физическое лицо, в том числе индивидуальный предприниматель, то заявление об утверждении декларации безопасности ГТС подписывается заявителем (представителем заявителя), в котором указываются фамилия, имя, отчество, адрес регистрации по месту жительства (месту пребывания), ИНН, сведения из Единого государственного реестра индивидуальных предпринимателей.</w:t>
      </w:r>
    </w:p>
    <w:p w:rsidR="00127A15" w:rsidRDefault="00127A15">
      <w:pPr>
        <w:pStyle w:val="ConsPlusNormal"/>
        <w:spacing w:before="220"/>
        <w:ind w:firstLine="540"/>
        <w:jc w:val="both"/>
      </w:pPr>
      <w:bookmarkStart w:id="6" w:name="P173"/>
      <w:bookmarkEnd w:id="6"/>
      <w:r>
        <w:t>16. В Ростехнадзор направляются для рассмотрения и утверждения декларации безопасности ГТС I и II классов опасности (чрезвычайно высокой опасности и высокой опасности), а также ГТС, ограждающих хранилища жидких отходов I, II и III классов опасности.</w:t>
      </w:r>
    </w:p>
    <w:p w:rsidR="00127A15" w:rsidRDefault="00127A15">
      <w:pPr>
        <w:pStyle w:val="ConsPlusNormal"/>
        <w:jc w:val="both"/>
      </w:pPr>
      <w:r>
        <w:t xml:space="preserve">(п. 16 в ред. </w:t>
      </w:r>
      <w:hyperlink r:id="rId44" w:history="1">
        <w:r>
          <w:rPr>
            <w:color w:val="0000FF"/>
          </w:rPr>
          <w:t>Приказа</w:t>
        </w:r>
      </w:hyperlink>
      <w:r>
        <w:t xml:space="preserve"> Ростехнадзора от 30.06.2017 N 238)</w:t>
      </w:r>
    </w:p>
    <w:p w:rsidR="00127A15" w:rsidRDefault="00127A15">
      <w:pPr>
        <w:pStyle w:val="ConsPlusNormal"/>
        <w:spacing w:before="220"/>
        <w:ind w:firstLine="540"/>
        <w:jc w:val="both"/>
      </w:pPr>
      <w:r>
        <w:lastRenderedPageBreak/>
        <w:t xml:space="preserve">17. Декларации безопасности иных ГТС, не указанных в </w:t>
      </w:r>
      <w:hyperlink w:anchor="P173" w:history="1">
        <w:r>
          <w:rPr>
            <w:color w:val="0000FF"/>
          </w:rPr>
          <w:t>пункте 16</w:t>
        </w:r>
      </w:hyperlink>
      <w:r>
        <w:t xml:space="preserve"> настоящего Административного регламента, направляются для рассмотрения и утверждения в территориальные органы Ростехнадзора.</w:t>
      </w:r>
    </w:p>
    <w:p w:rsidR="00127A15" w:rsidRDefault="00127A15">
      <w:pPr>
        <w:pStyle w:val="ConsPlusNormal"/>
        <w:spacing w:before="220"/>
        <w:ind w:firstLine="540"/>
        <w:jc w:val="both"/>
      </w:pPr>
      <w:r>
        <w:t>18. В заявлении заявитель вправе указать просьбу о направлении ему в электронной форме информации об утверждении декларации безопасности ГТС или отказе в ее утверждении.</w:t>
      </w:r>
    </w:p>
    <w:p w:rsidR="00127A15" w:rsidRDefault="00127A15">
      <w:pPr>
        <w:pStyle w:val="ConsPlusNormal"/>
        <w:spacing w:before="220"/>
        <w:ind w:firstLine="540"/>
        <w:jc w:val="both"/>
      </w:pPr>
      <w:bookmarkStart w:id="7" w:name="P177"/>
      <w:bookmarkEnd w:id="7"/>
      <w:r>
        <w:t>19. К заявлению об утверждении декларации безопасности ГТС прилагаются:</w:t>
      </w:r>
    </w:p>
    <w:p w:rsidR="00127A15" w:rsidRDefault="00127A15">
      <w:pPr>
        <w:pStyle w:val="ConsPlusNormal"/>
        <w:spacing w:before="220"/>
        <w:ind w:firstLine="540"/>
        <w:jc w:val="both"/>
      </w:pPr>
      <w:r>
        <w:t>а) Декларация безопасности ГТС, разработанная в соответствии с законодательством Российской Федерации о безопасности ГТС, в двух экземплярах.</w:t>
      </w:r>
    </w:p>
    <w:p w:rsidR="00127A15" w:rsidRDefault="00127A15">
      <w:pPr>
        <w:pStyle w:val="ConsPlusNormal"/>
        <w:spacing w:before="220"/>
        <w:ind w:firstLine="540"/>
        <w:jc w:val="both"/>
      </w:pPr>
      <w:r>
        <w:t xml:space="preserve">Декларация безопасности должна содержать сведения, предусмотренные </w:t>
      </w:r>
      <w:hyperlink r:id="rId45" w:history="1">
        <w:r>
          <w:rPr>
            <w:color w:val="0000FF"/>
          </w:rPr>
          <w:t>Положением</w:t>
        </w:r>
      </w:hyperlink>
      <w:r>
        <w:t xml:space="preserve"> о декларировании безопасности ГТС, утвержденным постановлением Правительства Российской Федерации от 6 ноября 1998 г. N 1303.</w:t>
      </w:r>
    </w:p>
    <w:p w:rsidR="00127A15" w:rsidRDefault="00127A15">
      <w:pPr>
        <w:pStyle w:val="ConsPlusNormal"/>
        <w:spacing w:before="220"/>
        <w:ind w:firstLine="540"/>
        <w:jc w:val="both"/>
      </w:pPr>
      <w:r>
        <w:t>Декларация безопасности подписывается декларантом;</w:t>
      </w:r>
    </w:p>
    <w:p w:rsidR="00127A15" w:rsidRDefault="00127A15">
      <w:pPr>
        <w:pStyle w:val="ConsPlusNormal"/>
        <w:spacing w:before="220"/>
        <w:ind w:firstLine="540"/>
        <w:jc w:val="both"/>
      </w:pPr>
      <w:r>
        <w:t xml:space="preserve">б) Сведения о ГТС, необходимые для формирования и ведения Российского регистра ГТС, предусмотренные </w:t>
      </w:r>
      <w:hyperlink r:id="rId46" w:history="1">
        <w:r>
          <w:rPr>
            <w:color w:val="0000FF"/>
          </w:rPr>
          <w:t>приказом</w:t>
        </w:r>
      </w:hyperlink>
      <w:r>
        <w:t xml:space="preserve"> Федеральной службы по экологическому, технологическому и атомному надзору от 25 апреля 2016 г. N 159 "Об утверждении состава, формы представления сведений о гидротехническом сооружении, необходимых для формирования и ведения Российского регистра гидротехнических сооружений, и правил ее заполнения" (зарегистрирован Министерством юстиции Российской Федерации 30 мая 2016 г., регистрационный N 42345);</w:t>
      </w:r>
    </w:p>
    <w:p w:rsidR="00127A15" w:rsidRDefault="00127A15">
      <w:pPr>
        <w:pStyle w:val="ConsPlusNormal"/>
        <w:jc w:val="both"/>
      </w:pPr>
      <w:r>
        <w:t xml:space="preserve">(пп. "б" в ред. </w:t>
      </w:r>
      <w:hyperlink r:id="rId47" w:history="1">
        <w:r>
          <w:rPr>
            <w:color w:val="0000FF"/>
          </w:rPr>
          <w:t>Приказа</w:t>
        </w:r>
      </w:hyperlink>
      <w:r>
        <w:t xml:space="preserve"> Ростехнадзора от 30.06.2017 N 238)</w:t>
      </w:r>
    </w:p>
    <w:p w:rsidR="00127A15" w:rsidRDefault="00127A15">
      <w:pPr>
        <w:pStyle w:val="ConsPlusNormal"/>
        <w:spacing w:before="220"/>
        <w:ind w:firstLine="540"/>
        <w:jc w:val="both"/>
      </w:pPr>
      <w:r>
        <w:t xml:space="preserve">в) </w:t>
      </w:r>
      <w:hyperlink r:id="rId48" w:history="1">
        <w:r>
          <w:rPr>
            <w:color w:val="0000FF"/>
          </w:rPr>
          <w:t>Акт</w:t>
        </w:r>
      </w:hyperlink>
      <w:r>
        <w:t xml:space="preserve"> преддекларационного обследования ГТС, составленный участниками обследования, по форме, утвержденной приказом Федеральной службы по экологическому, технологическому и атомному надзору от 30 октября 2013 г. N 506 "Об утверждении формы акта преддекларационного обследования гидротехнических сооружений (за исключением судоходных и портовых гидротехнических сооружений)" (зарегистрирован Министерством юстиции Российской Федерации 6 марта 2014 г. N 31533; Бюллетень нормативных актов федеральных органов исполнительной власти, 2014, N 15);</w:t>
      </w:r>
    </w:p>
    <w:p w:rsidR="00127A15" w:rsidRDefault="00127A15">
      <w:pPr>
        <w:pStyle w:val="ConsPlusNormal"/>
        <w:spacing w:before="220"/>
        <w:ind w:firstLine="540"/>
        <w:jc w:val="both"/>
      </w:pPr>
      <w:r>
        <w:t xml:space="preserve">г) Расчет вероятного вреда, который может быть причинен жизни, здоровью физических лиц, имуществу физических и юридических лиц в результате аварий ГТС, выполненный в соответствии с </w:t>
      </w:r>
      <w:hyperlink r:id="rId49" w:history="1">
        <w:r>
          <w:rPr>
            <w:color w:val="0000FF"/>
          </w:rPr>
          <w:t>Порядком</w:t>
        </w:r>
      </w:hyperlink>
      <w:r>
        <w:t xml:space="preserve"> определения размера вреда, который может быть причинен жизни, здоровью физических лиц, имуществу физических и юридических лиц в результате аварии ГТС, утвержденным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энергетики Российской Федерации, Министерства природных ресурсов Российской Федерации, Министерства транспорта Российской Федерации и Федерального горного и промышленного надзора России от 18 мая 2002 г. N 243/150/270/68/89 "Об утверждении Порядка определения размера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(зарегистрирован Министерством юстиции Российской Федерации 3 июня 2002 г., регистрационный N 3493), и </w:t>
      </w:r>
      <w:hyperlink r:id="rId50" w:history="1">
        <w:r>
          <w:rPr>
            <w:color w:val="0000FF"/>
          </w:rPr>
          <w:t>Методикой</w:t>
        </w:r>
      </w:hyperlink>
      <w:r>
        <w:t xml:space="preserve"> определения размера вреда, который может быть причинен жизни, может быть причинен жизни, здоровью физических лиц, имуществу физических и юридических лиц в результате аварии ГТС (за исключением судоходных и портовых ГТС), утвержденной приказом Федеральной службы по экологическому, технологическому и атомному надзору от 29 марта 2016 г. N 120 (зарегистрирован Министерством юстиции Российской Федерации 2 августа 2016 г., регистрационный N 43070).</w:t>
      </w:r>
    </w:p>
    <w:p w:rsidR="00127A15" w:rsidRDefault="00127A15">
      <w:pPr>
        <w:pStyle w:val="ConsPlusNormal"/>
        <w:jc w:val="both"/>
      </w:pPr>
      <w:r>
        <w:t xml:space="preserve">(пп. "г" в ред. </w:t>
      </w:r>
      <w:hyperlink r:id="rId51" w:history="1">
        <w:r>
          <w:rPr>
            <w:color w:val="0000FF"/>
          </w:rPr>
          <w:t>Приказа</w:t>
        </w:r>
      </w:hyperlink>
      <w:r>
        <w:t xml:space="preserve"> Ростехнадзора от 30.06.2017 N 238)</w:t>
      </w:r>
    </w:p>
    <w:p w:rsidR="00127A15" w:rsidRDefault="00127A15">
      <w:pPr>
        <w:pStyle w:val="ConsPlusNormal"/>
        <w:spacing w:before="220"/>
        <w:ind w:firstLine="540"/>
        <w:jc w:val="both"/>
      </w:pPr>
      <w:r>
        <w:t xml:space="preserve">20. Ростехнадзор и его территориальные органы не вправе требовать от заявителя указывать </w:t>
      </w:r>
      <w:r>
        <w:lastRenderedPageBreak/>
        <w:t xml:space="preserve">в заявлении об утверждении декларации безопасности ГТС сведения, не предусмотренные </w:t>
      </w:r>
      <w:hyperlink w:anchor="P171" w:history="1">
        <w:r>
          <w:rPr>
            <w:color w:val="0000FF"/>
          </w:rPr>
          <w:t>пунктом 15</w:t>
        </w:r>
      </w:hyperlink>
      <w:r>
        <w:t xml:space="preserve"> настоящего Административного регламента, и представлять документы, не предусмотренные </w:t>
      </w:r>
      <w:hyperlink w:anchor="P177" w:history="1">
        <w:r>
          <w:rPr>
            <w:color w:val="0000FF"/>
          </w:rPr>
          <w:t>пунктом 19</w:t>
        </w:r>
      </w:hyperlink>
      <w:r>
        <w:t xml:space="preserve"> настоящего Административного регламента.</w:t>
      </w:r>
    </w:p>
    <w:p w:rsidR="00127A15" w:rsidRDefault="00127A15">
      <w:pPr>
        <w:pStyle w:val="ConsPlusNormal"/>
        <w:spacing w:before="220"/>
        <w:ind w:firstLine="540"/>
        <w:jc w:val="both"/>
      </w:pPr>
      <w:r>
        <w:t xml:space="preserve">21. Ростехнадзор не вправе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2" w:history="1">
        <w:r>
          <w:rPr>
            <w:color w:val="0000FF"/>
          </w:rPr>
          <w:t>частью 1 статьи 1</w:t>
        </w:r>
      </w:hyperlink>
      <w:r>
        <w:t xml:space="preserve"> Федерального закона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3" w:history="1">
        <w:r>
          <w:rPr>
            <w:color w:val="0000FF"/>
          </w:rPr>
          <w:t>частью 6 статьи 7</w:t>
        </w:r>
      </w:hyperlink>
      <w:r>
        <w:t xml:space="preserve"> Федерального закона "Об организации предоставления государственных и муниципальных услуг" перечень документов.</w:t>
      </w:r>
    </w:p>
    <w:p w:rsidR="00127A15" w:rsidRDefault="00127A15">
      <w:pPr>
        <w:pStyle w:val="ConsPlusNormal"/>
        <w:spacing w:before="220"/>
        <w:ind w:firstLine="540"/>
        <w:jc w:val="both"/>
      </w:pPr>
      <w: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7A15" w:rsidRDefault="00127A15">
      <w:pPr>
        <w:pStyle w:val="ConsPlusNormal"/>
        <w:spacing w:before="220"/>
        <w:ind w:firstLine="540"/>
        <w:jc w:val="both"/>
      </w:pPr>
      <w:r>
        <w:t>Представление документов и информации осуществляется также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27A15" w:rsidRDefault="00127A15">
      <w:pPr>
        <w:pStyle w:val="ConsPlusNormal"/>
        <w:spacing w:before="220"/>
        <w:ind w:firstLine="540"/>
        <w:jc w:val="both"/>
      </w:pPr>
      <w:r>
        <w:t>Направление межведомственного запроса и представление документов и информации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rsidR="00127A15" w:rsidRDefault="00127A15">
      <w:pPr>
        <w:pStyle w:val="ConsPlusNormal"/>
        <w:spacing w:before="220"/>
        <w:ind w:firstLine="540"/>
        <w:jc w:val="both"/>
      </w:pPr>
      <w:r>
        <w:t>22. Заявление об утверждении декларации безопасности ГТС и прилагаемые к нему документы заявителем представляются в Ростехнадзор или его территориальные органы непосредственно или направляются почтовым отправлением.</w:t>
      </w:r>
    </w:p>
    <w:p w:rsidR="00127A15" w:rsidRDefault="00127A15">
      <w:pPr>
        <w:pStyle w:val="ConsPlusNormal"/>
        <w:spacing w:before="220"/>
        <w:ind w:firstLine="540"/>
        <w:jc w:val="both"/>
      </w:pPr>
      <w:r>
        <w:t>Заявитель вправе представить декларацию безопасности в орган надзора в форме электронного документа, подписанного квалифицированной электронной подписью, с использованием ЕПГУ.</w:t>
      </w:r>
    </w:p>
    <w:p w:rsidR="00127A15" w:rsidRDefault="00127A15">
      <w:pPr>
        <w:pStyle w:val="ConsPlusNormal"/>
        <w:jc w:val="both"/>
      </w:pPr>
      <w:r>
        <w:t xml:space="preserve">(п. 22 в ред. </w:t>
      </w:r>
      <w:hyperlink r:id="rId54" w:history="1">
        <w:r>
          <w:rPr>
            <w:color w:val="0000FF"/>
          </w:rPr>
          <w:t>Приказа</w:t>
        </w:r>
      </w:hyperlink>
      <w:r>
        <w:t xml:space="preserve"> Ростехнадзора от 30.06.2017 N 238)</w:t>
      </w:r>
    </w:p>
    <w:p w:rsidR="00127A15" w:rsidRDefault="00127A15">
      <w:pPr>
        <w:pStyle w:val="ConsPlusNormal"/>
        <w:jc w:val="both"/>
      </w:pPr>
    </w:p>
    <w:p w:rsidR="00127A15" w:rsidRDefault="00127A15">
      <w:pPr>
        <w:pStyle w:val="ConsPlusTitle"/>
        <w:jc w:val="center"/>
        <w:outlineLvl w:val="2"/>
      </w:pPr>
      <w:r>
        <w:t>Исчерпывающий перечень документов,</w:t>
      </w:r>
    </w:p>
    <w:p w:rsidR="00127A15" w:rsidRDefault="00127A15">
      <w:pPr>
        <w:pStyle w:val="ConsPlusTitle"/>
        <w:jc w:val="center"/>
      </w:pPr>
      <w:r>
        <w:t>необходимых в соответствии с нормативными правовыми</w:t>
      </w:r>
    </w:p>
    <w:p w:rsidR="00127A15" w:rsidRDefault="00127A15">
      <w:pPr>
        <w:pStyle w:val="ConsPlusTitle"/>
        <w:jc w:val="center"/>
      </w:pPr>
      <w:r>
        <w:t>актами для предоставления государственной услуги,</w:t>
      </w:r>
    </w:p>
    <w:p w:rsidR="00127A15" w:rsidRDefault="00127A15">
      <w:pPr>
        <w:pStyle w:val="ConsPlusTitle"/>
        <w:jc w:val="center"/>
      </w:pPr>
      <w:r>
        <w:t>которые находятся в распоряжении государственных органов,</w:t>
      </w:r>
    </w:p>
    <w:p w:rsidR="00127A15" w:rsidRDefault="00127A15">
      <w:pPr>
        <w:pStyle w:val="ConsPlusTitle"/>
        <w:jc w:val="center"/>
      </w:pPr>
      <w:r>
        <w:t>органов местного самоуправления и иных органов, участвующих</w:t>
      </w:r>
    </w:p>
    <w:p w:rsidR="00127A15" w:rsidRDefault="00127A15">
      <w:pPr>
        <w:pStyle w:val="ConsPlusTitle"/>
        <w:jc w:val="center"/>
      </w:pPr>
      <w:r>
        <w:t>в предоставлении государственных или муниципальных услуг,</w:t>
      </w:r>
    </w:p>
    <w:p w:rsidR="00127A15" w:rsidRDefault="00127A15">
      <w:pPr>
        <w:pStyle w:val="ConsPlusTitle"/>
        <w:jc w:val="center"/>
      </w:pPr>
      <w:r>
        <w:t>и которые заявитель вправе представить, а также способы</w:t>
      </w:r>
    </w:p>
    <w:p w:rsidR="00127A15" w:rsidRDefault="00127A15">
      <w:pPr>
        <w:pStyle w:val="ConsPlusTitle"/>
        <w:jc w:val="center"/>
      </w:pPr>
      <w:r>
        <w:t>их получения заявителями, в том числе в электронной форме</w:t>
      </w:r>
    </w:p>
    <w:p w:rsidR="00127A15" w:rsidRDefault="00127A15">
      <w:pPr>
        <w:pStyle w:val="ConsPlusNormal"/>
        <w:jc w:val="both"/>
      </w:pPr>
    </w:p>
    <w:p w:rsidR="00127A15" w:rsidRDefault="00127A15">
      <w:pPr>
        <w:pStyle w:val="ConsPlusNormal"/>
        <w:ind w:firstLine="540"/>
        <w:jc w:val="both"/>
      </w:pPr>
      <w:r>
        <w:t>23. Состав информации и документов, необходимых Ростехнадзору при предоставлении государственной услуги по утверждению декларации безопасности ГТС, находящихся в органах, являющихся обладателями базовых государственных информационных ресурсов:</w:t>
      </w:r>
    </w:p>
    <w:p w:rsidR="00127A15" w:rsidRDefault="00127A15">
      <w:pPr>
        <w:pStyle w:val="ConsPlusNormal"/>
        <w:spacing w:before="220"/>
        <w:ind w:firstLine="540"/>
        <w:jc w:val="both"/>
      </w:pPr>
      <w:r>
        <w:t>а) сведения из Единого государственного реестра юридических лиц;</w:t>
      </w:r>
    </w:p>
    <w:p w:rsidR="00127A15" w:rsidRDefault="00127A15">
      <w:pPr>
        <w:pStyle w:val="ConsPlusNormal"/>
        <w:spacing w:before="220"/>
        <w:ind w:firstLine="540"/>
        <w:jc w:val="both"/>
      </w:pPr>
      <w:r>
        <w:t>б) сведения из Единого государственного реестра индивидуальных предпринимателей.</w:t>
      </w:r>
    </w:p>
    <w:p w:rsidR="00127A15" w:rsidRDefault="00127A15">
      <w:pPr>
        <w:pStyle w:val="ConsPlusNormal"/>
        <w:spacing w:before="220"/>
        <w:ind w:firstLine="540"/>
        <w:jc w:val="both"/>
      </w:pPr>
      <w:r>
        <w:lastRenderedPageBreak/>
        <w:t>24. Представление документов, необходимых для оказания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не требуется.</w:t>
      </w:r>
    </w:p>
    <w:p w:rsidR="00127A15" w:rsidRDefault="00127A15">
      <w:pPr>
        <w:pStyle w:val="ConsPlusNormal"/>
        <w:spacing w:before="220"/>
        <w:ind w:firstLine="540"/>
        <w:jc w:val="both"/>
      </w:pPr>
      <w:r>
        <w:t>25. Запрещается требовать от заявителя:</w:t>
      </w:r>
    </w:p>
    <w:p w:rsidR="00127A15" w:rsidRDefault="00127A15">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27A15" w:rsidRDefault="00127A15">
      <w:pPr>
        <w:pStyle w:val="ConsPlusNormal"/>
        <w:spacing w:before="220"/>
        <w:ind w:firstLine="540"/>
        <w:jc w:val="both"/>
      </w:pPr>
      <w:r>
        <w:t>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w:t>
      </w:r>
    </w:p>
    <w:p w:rsidR="00127A15" w:rsidRDefault="00127A15">
      <w:pPr>
        <w:pStyle w:val="ConsPlusNormal"/>
        <w:jc w:val="both"/>
      </w:pPr>
    </w:p>
    <w:p w:rsidR="00127A15" w:rsidRDefault="00127A15">
      <w:pPr>
        <w:pStyle w:val="ConsPlusTitle"/>
        <w:jc w:val="center"/>
        <w:outlineLvl w:val="2"/>
      </w:pPr>
      <w:r>
        <w:t>Исчерпывающий перечень оснований для отказа</w:t>
      </w:r>
    </w:p>
    <w:p w:rsidR="00127A15" w:rsidRDefault="00127A15">
      <w:pPr>
        <w:pStyle w:val="ConsPlusTitle"/>
        <w:jc w:val="center"/>
      </w:pPr>
      <w:r>
        <w:t>в приеме документов, необходимых для предоставления</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26. Основаниями для отказа в приеме документов, необходимых для предоставления государственной услуги по утверждению декларации безопасности ГТС, являются:</w:t>
      </w:r>
    </w:p>
    <w:p w:rsidR="00127A15" w:rsidRDefault="00127A15">
      <w:pPr>
        <w:pStyle w:val="ConsPlusNormal"/>
        <w:spacing w:before="220"/>
        <w:ind w:firstLine="540"/>
        <w:jc w:val="both"/>
      </w:pPr>
      <w:r>
        <w:t xml:space="preserve">а) отсутствие в заявлении об утверждении декларации безопасности ГТС сведений, предусмотренных </w:t>
      </w:r>
      <w:hyperlink w:anchor="P171" w:history="1">
        <w:r>
          <w:rPr>
            <w:color w:val="0000FF"/>
          </w:rPr>
          <w:t>пунктом 15</w:t>
        </w:r>
      </w:hyperlink>
      <w:r>
        <w:t xml:space="preserve"> настоящего Административного регламента;</w:t>
      </w:r>
    </w:p>
    <w:p w:rsidR="00127A15" w:rsidRDefault="00127A15">
      <w:pPr>
        <w:pStyle w:val="ConsPlusNormal"/>
        <w:spacing w:before="220"/>
        <w:ind w:firstLine="540"/>
        <w:jc w:val="both"/>
      </w:pPr>
      <w:r>
        <w:t xml:space="preserve">б) непредставление заявителем документов, предусмотренных </w:t>
      </w:r>
      <w:hyperlink w:anchor="P177" w:history="1">
        <w:r>
          <w:rPr>
            <w:color w:val="0000FF"/>
          </w:rPr>
          <w:t>пунктом 19</w:t>
        </w:r>
      </w:hyperlink>
      <w:r>
        <w:t xml:space="preserve"> настоящего Административного регламента;</w:t>
      </w:r>
    </w:p>
    <w:p w:rsidR="00127A15" w:rsidRDefault="00127A15">
      <w:pPr>
        <w:pStyle w:val="ConsPlusNormal"/>
        <w:spacing w:before="220"/>
        <w:ind w:firstLine="540"/>
        <w:jc w:val="both"/>
      </w:pPr>
      <w:r>
        <w:t xml:space="preserve">в) несоблюдение условий признания действительности квалифицированной электронной подписи, указанных в </w:t>
      </w:r>
      <w:hyperlink r:id="rId55" w:history="1">
        <w:r>
          <w:rPr>
            <w:color w:val="0000FF"/>
          </w:rPr>
          <w:t>статье 11</w:t>
        </w:r>
      </w:hyperlink>
      <w:r>
        <w:t xml:space="preserve"> Федерального закона N 63-ФЗ "Об электронной подписи".</w:t>
      </w:r>
    </w:p>
    <w:p w:rsidR="00127A15" w:rsidRDefault="00127A15">
      <w:pPr>
        <w:pStyle w:val="ConsPlusNormal"/>
        <w:jc w:val="both"/>
      </w:pPr>
      <w:r>
        <w:t xml:space="preserve">(п. 26 в ред. </w:t>
      </w:r>
      <w:hyperlink r:id="rId56" w:history="1">
        <w:r>
          <w:rPr>
            <w:color w:val="0000FF"/>
          </w:rPr>
          <w:t>Приказа</w:t>
        </w:r>
      </w:hyperlink>
      <w:r>
        <w:t xml:space="preserve"> Ростехнадзора от 30.06.2017 N 238)</w:t>
      </w:r>
    </w:p>
    <w:p w:rsidR="00127A15" w:rsidRDefault="00127A15">
      <w:pPr>
        <w:pStyle w:val="ConsPlusNormal"/>
        <w:jc w:val="both"/>
      </w:pPr>
    </w:p>
    <w:p w:rsidR="00127A15" w:rsidRDefault="00127A15">
      <w:pPr>
        <w:pStyle w:val="ConsPlusTitle"/>
        <w:jc w:val="center"/>
        <w:outlineLvl w:val="2"/>
      </w:pPr>
      <w:r>
        <w:t>Исчерпывающий перечень оснований для приостановления</w:t>
      </w:r>
    </w:p>
    <w:p w:rsidR="00127A15" w:rsidRDefault="00127A15">
      <w:pPr>
        <w:pStyle w:val="ConsPlusTitle"/>
        <w:jc w:val="center"/>
      </w:pPr>
      <w:r>
        <w:t>или отказа в предоставлении государственной услуги</w:t>
      </w:r>
    </w:p>
    <w:p w:rsidR="00127A15" w:rsidRDefault="00127A15">
      <w:pPr>
        <w:pStyle w:val="ConsPlusNormal"/>
        <w:jc w:val="both"/>
      </w:pPr>
    </w:p>
    <w:p w:rsidR="00127A15" w:rsidRDefault="00127A15">
      <w:pPr>
        <w:pStyle w:val="ConsPlusNormal"/>
        <w:ind w:firstLine="540"/>
        <w:jc w:val="both"/>
      </w:pPr>
      <w:r>
        <w:t>27. Основанием для приостановления предоставления государственной услуги по утверждению декларации безопасности ГТС является:</w:t>
      </w:r>
    </w:p>
    <w:p w:rsidR="00127A15" w:rsidRDefault="00127A15">
      <w:pPr>
        <w:pStyle w:val="ConsPlusNormal"/>
        <w:spacing w:before="220"/>
        <w:ind w:firstLine="540"/>
        <w:jc w:val="both"/>
      </w:pPr>
      <w:r>
        <w:t xml:space="preserve">непредставление заявителем в полном объеме документов либо оформленных ненадлежащем образом, предусмотренных </w:t>
      </w:r>
      <w:hyperlink w:anchor="P177" w:history="1">
        <w:r>
          <w:rPr>
            <w:color w:val="0000FF"/>
          </w:rPr>
          <w:t>пунктом 19</w:t>
        </w:r>
      </w:hyperlink>
      <w:r>
        <w:t xml:space="preserve"> настоящего Административного регламента;</w:t>
      </w:r>
    </w:p>
    <w:p w:rsidR="00127A15" w:rsidRDefault="00127A15">
      <w:pPr>
        <w:pStyle w:val="ConsPlusNormal"/>
        <w:spacing w:before="220"/>
        <w:ind w:firstLine="540"/>
        <w:jc w:val="both"/>
      </w:pPr>
      <w:r>
        <w:t xml:space="preserve">представление заявителем документов, предусмотренных </w:t>
      </w:r>
      <w:hyperlink w:anchor="P177" w:history="1">
        <w:r>
          <w:rPr>
            <w:color w:val="0000FF"/>
          </w:rPr>
          <w:t>пунктом 19</w:t>
        </w:r>
      </w:hyperlink>
      <w:r>
        <w:t xml:space="preserve"> настоящего Административного регламента, оформленных ненадлежащим образом, либо представление таких документов не в полном объеме.</w:t>
      </w:r>
    </w:p>
    <w:p w:rsidR="00127A15" w:rsidRDefault="00127A15">
      <w:pPr>
        <w:pStyle w:val="ConsPlusNormal"/>
        <w:spacing w:before="220"/>
        <w:ind w:firstLine="540"/>
        <w:jc w:val="both"/>
      </w:pPr>
      <w:r>
        <w:t>28. Основанием для отказа в предоставлении государственной услуги по утверждению декларации безопасности ГТС являются:</w:t>
      </w:r>
    </w:p>
    <w:p w:rsidR="00127A15" w:rsidRDefault="00127A15">
      <w:pPr>
        <w:pStyle w:val="ConsPlusNormal"/>
        <w:spacing w:before="220"/>
        <w:ind w:firstLine="540"/>
        <w:jc w:val="both"/>
      </w:pPr>
      <w:r>
        <w:t xml:space="preserve">несоответствие </w:t>
      </w:r>
      <w:hyperlink r:id="rId57" w:history="1">
        <w:r>
          <w:rPr>
            <w:color w:val="0000FF"/>
          </w:rPr>
          <w:t>акта</w:t>
        </w:r>
      </w:hyperlink>
      <w:r>
        <w:t xml:space="preserve"> преддекларационного обследования форме, утвержденной приказом Федеральной службы по экологическому, технологическому и атомному надзору от 30 октября 2013 г. N 506 "Об утверждении формы акта преддекларационного обследования гидротехнических сооружений (за исключением судоходных и портовых гидротехнических сооружений)" (зарегистрирован Министерством юстиции Российской Федерации 6 марта 2014 г., </w:t>
      </w:r>
      <w:r>
        <w:lastRenderedPageBreak/>
        <w:t>регистрационный N 31533; Бюллетень нормативных актов федеральных органов исполнительной власти, 2014, N 15);</w:t>
      </w:r>
    </w:p>
    <w:p w:rsidR="00127A15" w:rsidRDefault="00127A15">
      <w:pPr>
        <w:pStyle w:val="ConsPlusNormal"/>
        <w:spacing w:before="220"/>
        <w:ind w:firstLine="540"/>
        <w:jc w:val="both"/>
      </w:pPr>
      <w:r>
        <w:t xml:space="preserve">несоответствие декларации безопасности ГТС </w:t>
      </w:r>
      <w:hyperlink r:id="rId58" w:history="1">
        <w:r>
          <w:rPr>
            <w:color w:val="0000FF"/>
          </w:rPr>
          <w:t>форме</w:t>
        </w:r>
      </w:hyperlink>
      <w:r>
        <w:t>, утвержденной приказом Федеральной службы по экологическому, технологическому и атомному надзору от 2 июля 2012 г. N 377 "Об утверждении формы декларации безопасности гидротехнических сооружений (за исключением судоходных гидротехнических сооружений)" (зарегистрирован Министерством юстиции Российской Федерации 23 июля 2012 г., регистрационный N 24978; Российская газета, 2012, N 177), с изменениями, внесенными приказом Федеральной службы по экологическому, технологическому и атомному надзору от 19 декабря 2014 г. N 582 "О внесении изменений в отдельные акты Федеральной службы по экологическому, технологическому и атомному надзору по вопросам безопасности гидротехнических сооружений" (зарегистрирован Министерством юстиции Российской Федерации 20 февраля 2015 г., регистрационный N 36144; Официальный интернет-портал правовой информации http://www.pravo.gov.ru, 26 февраля 2015 г.; N 0001201502260017);</w:t>
      </w:r>
    </w:p>
    <w:p w:rsidR="00127A15" w:rsidRDefault="00127A15">
      <w:pPr>
        <w:pStyle w:val="ConsPlusNormal"/>
        <w:spacing w:before="220"/>
        <w:ind w:firstLine="540"/>
        <w:jc w:val="both"/>
      </w:pPr>
      <w:r>
        <w:t xml:space="preserve">непредставление материалов и информации, предусмотренных </w:t>
      </w:r>
      <w:hyperlink w:anchor="P171" w:history="1">
        <w:r>
          <w:rPr>
            <w:color w:val="0000FF"/>
          </w:rPr>
          <w:t>пунктам 15</w:t>
        </w:r>
      </w:hyperlink>
      <w:r>
        <w:t xml:space="preserve"> и </w:t>
      </w:r>
      <w:hyperlink w:anchor="P177" w:history="1">
        <w:r>
          <w:rPr>
            <w:color w:val="0000FF"/>
          </w:rPr>
          <w:t>19</w:t>
        </w:r>
      </w:hyperlink>
      <w:r>
        <w:t xml:space="preserve"> настоящего Административного регламента;</w:t>
      </w:r>
    </w:p>
    <w:p w:rsidR="00127A15" w:rsidRDefault="00127A15">
      <w:pPr>
        <w:pStyle w:val="ConsPlusNormal"/>
        <w:spacing w:before="220"/>
        <w:ind w:firstLine="540"/>
        <w:jc w:val="both"/>
      </w:pPr>
      <w:r>
        <w:t>наличие в представленных материалах заявителя недостоверной или искаженной информации.</w:t>
      </w:r>
    </w:p>
    <w:p w:rsidR="00127A15" w:rsidRDefault="00127A15">
      <w:pPr>
        <w:pStyle w:val="ConsPlusNormal"/>
        <w:jc w:val="both"/>
      </w:pPr>
    </w:p>
    <w:p w:rsidR="00127A15" w:rsidRDefault="00127A15">
      <w:pPr>
        <w:pStyle w:val="ConsPlusTitle"/>
        <w:jc w:val="center"/>
        <w:outlineLvl w:val="2"/>
      </w:pPr>
      <w:r>
        <w:t>Перечень услуг, которые являются необходимыми</w:t>
      </w:r>
    </w:p>
    <w:p w:rsidR="00127A15" w:rsidRDefault="00127A15">
      <w:pPr>
        <w:pStyle w:val="ConsPlusTitle"/>
        <w:jc w:val="center"/>
      </w:pPr>
      <w:r>
        <w:t>и обязательными для предоставления государственной услуги,</w:t>
      </w:r>
    </w:p>
    <w:p w:rsidR="00127A15" w:rsidRDefault="00127A15">
      <w:pPr>
        <w:pStyle w:val="ConsPlusTitle"/>
        <w:jc w:val="center"/>
      </w:pPr>
      <w:r>
        <w:t>в том числе сведения о документе (документах), выдаваемом</w:t>
      </w:r>
    </w:p>
    <w:p w:rsidR="00127A15" w:rsidRDefault="00127A15">
      <w:pPr>
        <w:pStyle w:val="ConsPlusTitle"/>
        <w:jc w:val="center"/>
      </w:pPr>
      <w:r>
        <w:t>(выдаваемых) организациями, участвующими в предоставлении</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 xml:space="preserve">29. Государственная экспертиза декларации безопасности ГТС является необходимой и обязательной услугой для предоставления Ростехнадзором или его территориальными органами государственной услуги по утверждению декларации безопасности ГТС и проводится экспертными центрами, определяемыми Ростехнадзором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безопасности ГТС, в соответствии с </w:t>
      </w:r>
      <w:hyperlink r:id="rId59" w:history="1">
        <w:r>
          <w:rPr>
            <w:color w:val="0000FF"/>
          </w:rPr>
          <w:t>пунктом 15</w:t>
        </w:r>
      </w:hyperlink>
      <w:r>
        <w:t xml:space="preserve"> Положения о декларировании безопасности гидротехнических сооружений, утвержденного постановлением Правительства Российской Федерации от 6 ноября 1998 г. N 1303.</w:t>
      </w:r>
    </w:p>
    <w:p w:rsidR="00127A15" w:rsidRDefault="00127A15">
      <w:pPr>
        <w:pStyle w:val="ConsPlusNormal"/>
        <w:spacing w:before="220"/>
        <w:ind w:firstLine="540"/>
        <w:jc w:val="both"/>
      </w:pPr>
      <w:r>
        <w:t>Экспертный центр направляет заключение экспертной комиссии в Ростехнадзор или его территориальный орган. Заключение экспертной комиссии приобретает статус заключения государственной экспертизы декларации безопасности после его утверждения Ростехнадзором или его территориальным органом.</w:t>
      </w:r>
    </w:p>
    <w:p w:rsidR="00127A15" w:rsidRDefault="00127A15">
      <w:pPr>
        <w:pStyle w:val="ConsPlusNormal"/>
        <w:jc w:val="both"/>
      </w:pPr>
    </w:p>
    <w:p w:rsidR="00127A15" w:rsidRDefault="00127A15">
      <w:pPr>
        <w:pStyle w:val="ConsPlusTitle"/>
        <w:jc w:val="center"/>
        <w:outlineLvl w:val="2"/>
      </w:pPr>
      <w:r>
        <w:t>Порядок, размер и основания взимания государственной</w:t>
      </w:r>
    </w:p>
    <w:p w:rsidR="00127A15" w:rsidRDefault="00127A15">
      <w:pPr>
        <w:pStyle w:val="ConsPlusTitle"/>
        <w:jc w:val="center"/>
      </w:pPr>
      <w:r>
        <w:t>пошлины или иной платы, взимаемой за предоставление</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30. За предоставление Ростехнадзором и его территориальными органами государственной услуги по утверждению декларации безопасности ГТС государственная пошлина или иная плата не взимается.</w:t>
      </w:r>
    </w:p>
    <w:p w:rsidR="00127A15" w:rsidRDefault="00127A15">
      <w:pPr>
        <w:pStyle w:val="ConsPlusNormal"/>
        <w:jc w:val="both"/>
      </w:pPr>
    </w:p>
    <w:p w:rsidR="00127A15" w:rsidRDefault="00127A15">
      <w:pPr>
        <w:pStyle w:val="ConsPlusTitle"/>
        <w:jc w:val="center"/>
        <w:outlineLvl w:val="2"/>
      </w:pPr>
      <w:r>
        <w:t>Порядок, размер и основания взимания платы</w:t>
      </w:r>
    </w:p>
    <w:p w:rsidR="00127A15" w:rsidRDefault="00127A15">
      <w:pPr>
        <w:pStyle w:val="ConsPlusTitle"/>
        <w:jc w:val="center"/>
      </w:pPr>
      <w:r>
        <w:t>за предоставление услуг, которые являются необходимыми</w:t>
      </w:r>
    </w:p>
    <w:p w:rsidR="00127A15" w:rsidRDefault="00127A15">
      <w:pPr>
        <w:pStyle w:val="ConsPlusTitle"/>
        <w:jc w:val="center"/>
      </w:pPr>
      <w:r>
        <w:t>и обязательными для предоставления государственной услуги,</w:t>
      </w:r>
    </w:p>
    <w:p w:rsidR="00127A15" w:rsidRDefault="00127A15">
      <w:pPr>
        <w:pStyle w:val="ConsPlusTitle"/>
        <w:jc w:val="center"/>
      </w:pPr>
      <w:r>
        <w:t>включая информацию о методике расчета размера такой платы</w:t>
      </w:r>
    </w:p>
    <w:p w:rsidR="00127A15" w:rsidRDefault="00127A15">
      <w:pPr>
        <w:pStyle w:val="ConsPlusNormal"/>
        <w:jc w:val="both"/>
      </w:pPr>
    </w:p>
    <w:p w:rsidR="00127A15" w:rsidRDefault="00127A15">
      <w:pPr>
        <w:pStyle w:val="ConsPlusNormal"/>
        <w:ind w:firstLine="540"/>
        <w:jc w:val="both"/>
      </w:pPr>
      <w:r>
        <w:t xml:space="preserve">31. Порядок, размер и основания взимания платы за предоставление услуги по проведению государственной экспертизы декларации безопасности ГТС, проводимой экспертным центром, которая является необходимой и обязательной для предоставления Ростехнадзором государственной услуги по утверждению декларации безопасности ГТС (за исключением судоходных и портовых ГТС), включая информацию о расчете размера такой платы, установлены </w:t>
      </w:r>
      <w:hyperlink r:id="rId60" w:history="1">
        <w:r>
          <w:rPr>
            <w:color w:val="0000FF"/>
          </w:rPr>
          <w:t>Методикой</w:t>
        </w:r>
      </w:hyperlink>
      <w:r>
        <w:t xml:space="preserve"> определения размера платы за оказание услуги по государственной экспертизе деклараций безопасности ГТС, утвержденной приказом Ростехнадзора от 23 января 2012 г. N 48 (зарегистрирован Министерством юстиции Российской Федерации 26 апреля 2012 г., регистрационный N 23945; Бюллетень нормативных актов федеральных органов исполнительной власти, 2012, N 35).</w:t>
      </w:r>
    </w:p>
    <w:p w:rsidR="00127A15" w:rsidRDefault="00127A15">
      <w:pPr>
        <w:pStyle w:val="ConsPlusNormal"/>
        <w:jc w:val="both"/>
      </w:pPr>
    </w:p>
    <w:p w:rsidR="00127A15" w:rsidRDefault="00127A15">
      <w:pPr>
        <w:pStyle w:val="ConsPlusTitle"/>
        <w:jc w:val="center"/>
        <w:outlineLvl w:val="2"/>
      </w:pPr>
      <w:r>
        <w:t>Максимальный срок ожидания в очереди при подаче запроса</w:t>
      </w:r>
    </w:p>
    <w:p w:rsidR="00127A15" w:rsidRDefault="00127A15">
      <w:pPr>
        <w:pStyle w:val="ConsPlusTitle"/>
        <w:jc w:val="center"/>
      </w:pPr>
      <w:r>
        <w:t>о предоставлении государственной услуги и при получении</w:t>
      </w:r>
    </w:p>
    <w:p w:rsidR="00127A15" w:rsidRDefault="00127A15">
      <w:pPr>
        <w:pStyle w:val="ConsPlusTitle"/>
        <w:jc w:val="center"/>
      </w:pPr>
      <w:r>
        <w:t>результата предоставления государственной услуги</w:t>
      </w:r>
    </w:p>
    <w:p w:rsidR="00127A15" w:rsidRDefault="00127A15">
      <w:pPr>
        <w:pStyle w:val="ConsPlusNormal"/>
        <w:jc w:val="both"/>
      </w:pPr>
    </w:p>
    <w:p w:rsidR="00127A15" w:rsidRDefault="00127A15">
      <w:pPr>
        <w:pStyle w:val="ConsPlusNormal"/>
        <w:ind w:firstLine="540"/>
        <w:jc w:val="both"/>
      </w:pPr>
      <w:r>
        <w:t>32. При личном приеме в Ростехнадзоре или его территориальном органе заявлений и прилагаемых к ним документов об утверждении декларации безопасности ГТС, а также при получении результатов предоставления государственной услуги время ожидания в очереди не должно превышать 15 минут.</w:t>
      </w:r>
    </w:p>
    <w:p w:rsidR="00127A15" w:rsidRDefault="00127A15">
      <w:pPr>
        <w:pStyle w:val="ConsPlusNormal"/>
        <w:jc w:val="both"/>
      </w:pPr>
    </w:p>
    <w:p w:rsidR="00127A15" w:rsidRDefault="00127A15">
      <w:pPr>
        <w:pStyle w:val="ConsPlusTitle"/>
        <w:jc w:val="center"/>
        <w:outlineLvl w:val="2"/>
      </w:pPr>
      <w:r>
        <w:t>Срок и порядок регистрации запроса заявителя</w:t>
      </w:r>
    </w:p>
    <w:p w:rsidR="00127A15" w:rsidRDefault="00127A15">
      <w:pPr>
        <w:pStyle w:val="ConsPlusTitle"/>
        <w:jc w:val="center"/>
      </w:pPr>
      <w:r>
        <w:t>о предоставлении государственной услуги и услуги,</w:t>
      </w:r>
    </w:p>
    <w:p w:rsidR="00127A15" w:rsidRDefault="00127A15">
      <w:pPr>
        <w:pStyle w:val="ConsPlusTitle"/>
        <w:jc w:val="center"/>
      </w:pPr>
      <w:r>
        <w:t>предоставляемой организацией, участвующей в предоставлении</w:t>
      </w:r>
    </w:p>
    <w:p w:rsidR="00127A15" w:rsidRDefault="00127A15">
      <w:pPr>
        <w:pStyle w:val="ConsPlusTitle"/>
        <w:jc w:val="center"/>
      </w:pPr>
      <w:r>
        <w:t>государственной услуги, в том числе в электронной форме</w:t>
      </w:r>
    </w:p>
    <w:p w:rsidR="00127A15" w:rsidRDefault="00127A15">
      <w:pPr>
        <w:pStyle w:val="ConsPlusNormal"/>
        <w:jc w:val="both"/>
      </w:pPr>
    </w:p>
    <w:p w:rsidR="00127A15" w:rsidRDefault="00127A15">
      <w:pPr>
        <w:pStyle w:val="ConsPlusNormal"/>
        <w:ind w:firstLine="540"/>
        <w:jc w:val="both"/>
      </w:pPr>
      <w:r>
        <w:t>33. Заявление об утверждении декларации безопасности ГТС и прилагаемые к нему документы регистрируются в день их поступления и принимаются Ростехнадзором или его территориальными органами по описи, копия которой с отметкой о дате приема указанных заявления и документов в день приема вручается заявителю или направляется ему почтовым отправлением.</w:t>
      </w:r>
    </w:p>
    <w:p w:rsidR="00127A15" w:rsidRDefault="00127A15">
      <w:pPr>
        <w:pStyle w:val="ConsPlusNormal"/>
        <w:jc w:val="both"/>
      </w:pPr>
      <w:r>
        <w:t xml:space="preserve">(в ред. </w:t>
      </w:r>
      <w:hyperlink r:id="rId61" w:history="1">
        <w:r>
          <w:rPr>
            <w:color w:val="0000FF"/>
          </w:rPr>
          <w:t>Приказа</w:t>
        </w:r>
      </w:hyperlink>
      <w:r>
        <w:t xml:space="preserve"> Ростехнадзора от 30.06.2017 N 238)</w:t>
      </w:r>
    </w:p>
    <w:p w:rsidR="00127A15" w:rsidRDefault="00127A15">
      <w:pPr>
        <w:pStyle w:val="ConsPlusNormal"/>
        <w:jc w:val="both"/>
      </w:pPr>
    </w:p>
    <w:p w:rsidR="00127A15" w:rsidRDefault="00127A15">
      <w:pPr>
        <w:pStyle w:val="ConsPlusTitle"/>
        <w:jc w:val="center"/>
        <w:outlineLvl w:val="2"/>
      </w:pPr>
      <w:r>
        <w:t>Требования к помещениям, в которых предоставляется</w:t>
      </w:r>
    </w:p>
    <w:p w:rsidR="00127A15" w:rsidRDefault="00127A15">
      <w:pPr>
        <w:pStyle w:val="ConsPlusTitle"/>
        <w:jc w:val="center"/>
      </w:pPr>
      <w:r>
        <w:t>государственная услуга, месту ожидания и приема заявителей,</w:t>
      </w:r>
    </w:p>
    <w:p w:rsidR="00127A15" w:rsidRDefault="00127A15">
      <w:pPr>
        <w:pStyle w:val="ConsPlusTitle"/>
        <w:jc w:val="center"/>
      </w:pPr>
      <w:r>
        <w:t>размещению и оформлению визуальной, текстовой</w:t>
      </w:r>
    </w:p>
    <w:p w:rsidR="00127A15" w:rsidRDefault="00127A15">
      <w:pPr>
        <w:pStyle w:val="ConsPlusTitle"/>
        <w:jc w:val="center"/>
      </w:pPr>
      <w:r>
        <w:t>и мультимедийной информации о порядке</w:t>
      </w:r>
    </w:p>
    <w:p w:rsidR="00127A15" w:rsidRDefault="00127A15">
      <w:pPr>
        <w:pStyle w:val="ConsPlusTitle"/>
        <w:jc w:val="center"/>
      </w:pPr>
      <w:r>
        <w:t>предоставления такой услуги</w:t>
      </w:r>
    </w:p>
    <w:p w:rsidR="00127A15" w:rsidRDefault="00127A15">
      <w:pPr>
        <w:pStyle w:val="ConsPlusNormal"/>
        <w:jc w:val="both"/>
      </w:pPr>
    </w:p>
    <w:p w:rsidR="00127A15" w:rsidRDefault="00127A15">
      <w:pPr>
        <w:pStyle w:val="ConsPlusNormal"/>
        <w:ind w:firstLine="540"/>
        <w:jc w:val="both"/>
      </w:pPr>
      <w:r>
        <w:t>34. Помещения для работы с гражданами предпочтительно размещать на нижних этажах зданий.</w:t>
      </w:r>
    </w:p>
    <w:p w:rsidR="00127A15" w:rsidRDefault="00127A15">
      <w:pPr>
        <w:pStyle w:val="ConsPlusNormal"/>
        <w:spacing w:before="220"/>
        <w:ind w:firstLine="540"/>
        <w:jc w:val="both"/>
      </w:pPr>
      <w:r>
        <w:t>Вход в здание должен быть оборудован удобной лестницей с поручнями, а также пандусами для беспрепятственного передвижения инвалидных колясок (при строительстве новых зданий).</w:t>
      </w:r>
    </w:p>
    <w:p w:rsidR="00127A15" w:rsidRDefault="00127A15">
      <w:pPr>
        <w:pStyle w:val="ConsPlusNormal"/>
        <w:spacing w:before="220"/>
        <w:ind w:firstLine="540"/>
        <w:jc w:val="both"/>
      </w:pPr>
      <w:r>
        <w:t>В зданиях (строениях) оборудуются сектора для информирования, ожидания и приема граждан. В новых зданиях (строениях) для организации зала приема граждан необходимо выделить просторное помещение, в котором оборудуются сектор для ожидания и информирования граждан и сектор для приема заявителей.</w:t>
      </w:r>
    </w:p>
    <w:p w:rsidR="00127A15" w:rsidRDefault="00127A15">
      <w:pPr>
        <w:pStyle w:val="ConsPlusNormal"/>
        <w:spacing w:before="220"/>
        <w:ind w:firstLine="540"/>
        <w:jc w:val="both"/>
      </w:pPr>
      <w:r>
        <w:t>В случае переоборудования существующего здания (строения) при отсутствии необходимых просторных помещений оборудуется операционный зал "кабинетного" типа, в котором выделяются сектор для ожидания и сектор для информирования заинтересованных лиц, а также кабинеты для приема граждан.</w:t>
      </w:r>
    </w:p>
    <w:p w:rsidR="00127A15" w:rsidRDefault="00127A15">
      <w:pPr>
        <w:pStyle w:val="ConsPlusNormal"/>
        <w:spacing w:before="220"/>
        <w:ind w:firstLine="540"/>
        <w:jc w:val="both"/>
      </w:pPr>
      <w:r>
        <w:lastRenderedPageBreak/>
        <w:t>Габаритные размеры, очертания и свойства сектора ожидания определяются с учетом необходимости создания оптимальных условий для работы специалистов Ростехнадзора, а также для комфортного обслуживания заявителей.</w:t>
      </w:r>
    </w:p>
    <w:p w:rsidR="00127A15" w:rsidRDefault="00127A15">
      <w:pPr>
        <w:pStyle w:val="ConsPlusNormal"/>
        <w:spacing w:before="220"/>
        <w:ind w:firstLine="540"/>
        <w:jc w:val="both"/>
      </w:pPr>
      <w:r>
        <w:t>Сектор ожидания должен быть оснащен столами, стульями, кресельными секциями, телефоном, компьютером с возможностью печати и выхода в Интернет, а также необходимыми информационными документами на стендах.</w:t>
      </w:r>
    </w:p>
    <w:p w:rsidR="00127A15" w:rsidRDefault="00127A15">
      <w:pPr>
        <w:pStyle w:val="ConsPlusNormal"/>
        <w:spacing w:before="220"/>
        <w:ind w:firstLine="540"/>
        <w:jc w:val="both"/>
      </w:pPr>
      <w:r>
        <w:t>Места для заполнения документов оборудуются столами (стойками), скамьями (банкетками) и обеспечиваются образцами заполнения документов, бланками заявлений и канцелярскими принадлежностями.</w:t>
      </w:r>
    </w:p>
    <w:p w:rsidR="00127A15" w:rsidRDefault="00127A15">
      <w:pPr>
        <w:pStyle w:val="ConsPlusNormal"/>
        <w:spacing w:before="220"/>
        <w:ind w:firstLine="540"/>
        <w:jc w:val="both"/>
      </w:pPr>
      <w:r>
        <w:t>В секторе ожидания должно быть естественное и искусственное освещение, окна должны быть оборудованы регулируемыми устройствами типа жалюзи, занавесей. Помещение оснащается оборудованием для поддержания температуры, влажности и скорости движения воздуха в соответствии с действующими санитарными нормами микроклимата производственных помещений.</w:t>
      </w:r>
    </w:p>
    <w:p w:rsidR="00127A15" w:rsidRDefault="00127A15">
      <w:pPr>
        <w:pStyle w:val="ConsPlusNormal"/>
        <w:spacing w:before="220"/>
        <w:ind w:firstLine="540"/>
        <w:jc w:val="both"/>
      </w:pPr>
      <w:r>
        <w:t>Помещение для ожидания и приема граждан должно соответствовать комфортным условиям для заявителей и оптимальным условиям работы специалистов и иметь беспрепятственный доступ для инвалидов, включая инвалидов, использующих кресла-коляски.</w:t>
      </w:r>
    </w:p>
    <w:p w:rsidR="00127A15" w:rsidRDefault="00127A15">
      <w:pPr>
        <w:pStyle w:val="ConsPlusNormal"/>
        <w:jc w:val="both"/>
      </w:pPr>
    </w:p>
    <w:p w:rsidR="00127A15" w:rsidRDefault="00127A15">
      <w:pPr>
        <w:pStyle w:val="ConsPlusTitle"/>
        <w:jc w:val="center"/>
        <w:outlineLvl w:val="2"/>
      </w:pPr>
      <w:r>
        <w:t>Показатели доступности и качества государственной</w:t>
      </w:r>
    </w:p>
    <w:p w:rsidR="00127A15" w:rsidRDefault="00127A15">
      <w:pPr>
        <w:pStyle w:val="ConsPlusTitle"/>
        <w:jc w:val="center"/>
      </w:pPr>
      <w:r>
        <w:t>услуги, в том числе количество взаимодействий заявителя</w:t>
      </w:r>
    </w:p>
    <w:p w:rsidR="00127A15" w:rsidRDefault="00127A15">
      <w:pPr>
        <w:pStyle w:val="ConsPlusTitle"/>
        <w:jc w:val="center"/>
      </w:pPr>
      <w:r>
        <w:t>с должностными лицами при предоставлении государственной</w:t>
      </w:r>
    </w:p>
    <w:p w:rsidR="00127A15" w:rsidRDefault="00127A15">
      <w:pPr>
        <w:pStyle w:val="ConsPlusTitle"/>
        <w:jc w:val="center"/>
      </w:pPr>
      <w:r>
        <w:t>услуги и их продолжительность, возможность получения</w:t>
      </w:r>
    </w:p>
    <w:p w:rsidR="00127A15" w:rsidRDefault="00127A15">
      <w:pPr>
        <w:pStyle w:val="ConsPlusTitle"/>
        <w:jc w:val="center"/>
      </w:pPr>
      <w:r>
        <w:t>государственной услуги в многофункциональном центре</w:t>
      </w:r>
    </w:p>
    <w:p w:rsidR="00127A15" w:rsidRDefault="00127A15">
      <w:pPr>
        <w:pStyle w:val="ConsPlusTitle"/>
        <w:jc w:val="center"/>
      </w:pPr>
      <w:r>
        <w:t>предоставления государственных и муниципальных услуг,</w:t>
      </w:r>
    </w:p>
    <w:p w:rsidR="00127A15" w:rsidRDefault="00127A15">
      <w:pPr>
        <w:pStyle w:val="ConsPlusTitle"/>
        <w:jc w:val="center"/>
      </w:pPr>
      <w:r>
        <w:t>возможность получения информации о ходе предоставления</w:t>
      </w:r>
    </w:p>
    <w:p w:rsidR="00127A15" w:rsidRDefault="00127A15">
      <w:pPr>
        <w:pStyle w:val="ConsPlusTitle"/>
        <w:jc w:val="center"/>
      </w:pPr>
      <w:r>
        <w:t>государственной услуги, в том числе с использованием</w:t>
      </w:r>
    </w:p>
    <w:p w:rsidR="00127A15" w:rsidRDefault="00127A15">
      <w:pPr>
        <w:pStyle w:val="ConsPlusTitle"/>
        <w:jc w:val="center"/>
      </w:pPr>
      <w:r>
        <w:t>информационно-коммуникационных технологий</w:t>
      </w:r>
    </w:p>
    <w:p w:rsidR="00127A15" w:rsidRDefault="00127A15">
      <w:pPr>
        <w:pStyle w:val="ConsPlusNormal"/>
        <w:jc w:val="both"/>
      </w:pPr>
    </w:p>
    <w:p w:rsidR="00127A15" w:rsidRDefault="00127A15">
      <w:pPr>
        <w:pStyle w:val="ConsPlusNormal"/>
        <w:ind w:firstLine="540"/>
        <w:jc w:val="both"/>
      </w:pPr>
      <w:r>
        <w:t>35. Доступность и качество предоставления государственной услуги определяются следующими показателями:</w:t>
      </w:r>
    </w:p>
    <w:p w:rsidR="00127A15" w:rsidRDefault="00127A15">
      <w:pPr>
        <w:pStyle w:val="ConsPlusNormal"/>
        <w:spacing w:before="220"/>
        <w:ind w:firstLine="540"/>
        <w:jc w:val="both"/>
      </w:pPr>
      <w:r>
        <w:t>количеством взаимодействий заявителя с должностными лицами и их продолжительностью;</w:t>
      </w:r>
    </w:p>
    <w:p w:rsidR="00127A15" w:rsidRDefault="00127A15">
      <w:pPr>
        <w:pStyle w:val="ConsPlusNormal"/>
        <w:spacing w:before="220"/>
        <w:ind w:firstLine="540"/>
        <w:jc w:val="both"/>
      </w:pPr>
      <w:r>
        <w:t>количеством жалоб заявителей;</w:t>
      </w:r>
    </w:p>
    <w:p w:rsidR="00127A15" w:rsidRDefault="00127A15">
      <w:pPr>
        <w:pStyle w:val="ConsPlusNormal"/>
        <w:spacing w:before="220"/>
        <w:ind w:firstLine="540"/>
        <w:jc w:val="both"/>
      </w:pPr>
      <w:r>
        <w:t>своевременностью предоставления государственной услуги;</w:t>
      </w:r>
    </w:p>
    <w:p w:rsidR="00127A15" w:rsidRDefault="00127A15">
      <w:pPr>
        <w:pStyle w:val="ConsPlusNormal"/>
        <w:spacing w:before="220"/>
        <w:ind w:firstLine="540"/>
        <w:jc w:val="both"/>
      </w:pPr>
      <w:r>
        <w:t>точным соблюдением требований законодательства Российской Федерации, в том числе отсутствием избыточных административных действий;</w:t>
      </w:r>
    </w:p>
    <w:p w:rsidR="00127A15" w:rsidRDefault="00127A15">
      <w:pPr>
        <w:pStyle w:val="ConsPlusNormal"/>
        <w:spacing w:before="220"/>
        <w:ind w:firstLine="540"/>
        <w:jc w:val="both"/>
      </w:pPr>
      <w:r>
        <w:t>обоснованностью отказов в предоставлении государственной услуги;</w:t>
      </w:r>
    </w:p>
    <w:p w:rsidR="00127A15" w:rsidRDefault="00127A15">
      <w:pPr>
        <w:pStyle w:val="ConsPlusNormal"/>
        <w:spacing w:before="220"/>
        <w:ind w:firstLine="540"/>
        <w:jc w:val="both"/>
      </w:pPr>
      <w:r>
        <w:t>количеством судебных исков заявителей на решения Ростехнадзора, принятые при оказании услуги;</w:t>
      </w:r>
    </w:p>
    <w:p w:rsidR="00127A15" w:rsidRDefault="00127A15">
      <w:pPr>
        <w:pStyle w:val="ConsPlusNormal"/>
        <w:spacing w:before="220"/>
        <w:ind w:firstLine="540"/>
        <w:jc w:val="both"/>
      </w:pPr>
      <w:r>
        <w:t>возможностью использования заявителем электронной почты при направлении заявительных документов в электронной форме;</w:t>
      </w:r>
    </w:p>
    <w:p w:rsidR="00127A15" w:rsidRDefault="00127A15">
      <w:pPr>
        <w:pStyle w:val="ConsPlusNormal"/>
        <w:spacing w:before="220"/>
        <w:ind w:firstLine="540"/>
        <w:jc w:val="both"/>
      </w:pPr>
      <w:r>
        <w:t>открытостью информации о предоставляемой государственной услуге.</w:t>
      </w:r>
    </w:p>
    <w:p w:rsidR="00127A15" w:rsidRDefault="00127A15">
      <w:pPr>
        <w:pStyle w:val="ConsPlusNormal"/>
        <w:spacing w:before="220"/>
        <w:ind w:firstLine="540"/>
        <w:jc w:val="both"/>
      </w:pPr>
      <w:r>
        <w:t xml:space="preserve">Государственная услуга может быть предоставлена заявителю по электронной почте, если он располагает техническими возможностями осуществить сканирование представляемых для </w:t>
      </w:r>
      <w:r>
        <w:lastRenderedPageBreak/>
        <w:t>рассмотрения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 электронной подписью.</w:t>
      </w:r>
    </w:p>
    <w:p w:rsidR="00127A15" w:rsidRDefault="00127A15">
      <w:pPr>
        <w:pStyle w:val="ConsPlusNormal"/>
        <w:spacing w:before="220"/>
        <w:ind w:firstLine="540"/>
        <w:jc w:val="both"/>
      </w:pPr>
      <w:r>
        <w:t>Информация о возможности получения заявителем государственной услуги в многофункциональном центре предоставления государственных и муниципальных услуг,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 предоставляется:</w:t>
      </w:r>
    </w:p>
    <w:p w:rsidR="00127A15" w:rsidRDefault="00127A15">
      <w:pPr>
        <w:pStyle w:val="ConsPlusNormal"/>
        <w:spacing w:before="220"/>
        <w:ind w:firstLine="540"/>
        <w:jc w:val="both"/>
      </w:pPr>
      <w:r>
        <w:t>на портале ЕПГУ;</w:t>
      </w:r>
    </w:p>
    <w:p w:rsidR="00127A15" w:rsidRDefault="00127A15">
      <w:pPr>
        <w:pStyle w:val="ConsPlusNormal"/>
        <w:spacing w:before="220"/>
        <w:ind w:firstLine="540"/>
        <w:jc w:val="both"/>
      </w:pPr>
      <w:r>
        <w:t>на информационных стендах в помещениях Ростехнадзора;</w:t>
      </w:r>
    </w:p>
    <w:p w:rsidR="00127A15" w:rsidRDefault="00127A15">
      <w:pPr>
        <w:pStyle w:val="ConsPlusNormal"/>
        <w:spacing w:before="220"/>
        <w:ind w:firstLine="540"/>
        <w:jc w:val="both"/>
      </w:pPr>
      <w:r>
        <w:t>с использованием средств телефонной связи;</w:t>
      </w:r>
    </w:p>
    <w:p w:rsidR="00127A15" w:rsidRDefault="00127A15">
      <w:pPr>
        <w:pStyle w:val="ConsPlusNormal"/>
        <w:spacing w:before="220"/>
        <w:ind w:firstLine="540"/>
        <w:jc w:val="both"/>
      </w:pPr>
      <w:r>
        <w:t>посредством размещения в информационно-телекоммуникационных сетях общего пользования, в том числе на официальном сайте в сети Интернет.</w:t>
      </w:r>
    </w:p>
    <w:p w:rsidR="00127A15" w:rsidRDefault="00127A15">
      <w:pPr>
        <w:pStyle w:val="ConsPlusNormal"/>
        <w:jc w:val="both"/>
      </w:pPr>
    </w:p>
    <w:p w:rsidR="00127A15" w:rsidRDefault="00127A15">
      <w:pPr>
        <w:pStyle w:val="ConsPlusTitle"/>
        <w:jc w:val="center"/>
        <w:outlineLvl w:val="2"/>
      </w:pPr>
      <w:r>
        <w:t>Иные требования, в том числе учитывающие особенности</w:t>
      </w:r>
    </w:p>
    <w:p w:rsidR="00127A15" w:rsidRDefault="00127A15">
      <w:pPr>
        <w:pStyle w:val="ConsPlusTitle"/>
        <w:jc w:val="center"/>
      </w:pPr>
      <w:r>
        <w:t>предоставления государственной услуги в многофункциональных</w:t>
      </w:r>
    </w:p>
    <w:p w:rsidR="00127A15" w:rsidRDefault="00127A15">
      <w:pPr>
        <w:pStyle w:val="ConsPlusTitle"/>
        <w:jc w:val="center"/>
      </w:pPr>
      <w:r>
        <w:t>центрах предоставления государственных и муниципальных</w:t>
      </w:r>
    </w:p>
    <w:p w:rsidR="00127A15" w:rsidRDefault="00127A15">
      <w:pPr>
        <w:pStyle w:val="ConsPlusTitle"/>
        <w:jc w:val="center"/>
      </w:pPr>
      <w:r>
        <w:t>услуг и особенности предоставления государственной</w:t>
      </w:r>
    </w:p>
    <w:p w:rsidR="00127A15" w:rsidRDefault="00127A15">
      <w:pPr>
        <w:pStyle w:val="ConsPlusTitle"/>
        <w:jc w:val="center"/>
      </w:pPr>
      <w:r>
        <w:t>услуги в электронной форме</w:t>
      </w:r>
    </w:p>
    <w:p w:rsidR="00127A15" w:rsidRDefault="00127A15">
      <w:pPr>
        <w:pStyle w:val="ConsPlusNormal"/>
        <w:jc w:val="both"/>
      </w:pPr>
    </w:p>
    <w:p w:rsidR="00127A15" w:rsidRDefault="00127A15">
      <w:pPr>
        <w:pStyle w:val="ConsPlusNormal"/>
        <w:ind w:firstLine="540"/>
        <w:jc w:val="both"/>
      </w:pPr>
      <w:r>
        <w:t xml:space="preserve">36. Заявителям обеспечивается возможность получения информации о ходе и порядке предоставления государственной услуги, дате и регистрационном номере, под которым зарегистрированы в системе делопроизводства Ростехнадзора заявления и прилагаемые документы, предусмотренные </w:t>
      </w:r>
      <w:hyperlink w:anchor="P177" w:history="1">
        <w:r>
          <w:rPr>
            <w:color w:val="0000FF"/>
          </w:rPr>
          <w:t>пунктом 19</w:t>
        </w:r>
      </w:hyperlink>
      <w:r>
        <w:t xml:space="preserve"> настоящего Административного регламента (далее - заявительные документы), поступившие в Ростехнадзор, а также копирования форм заявлений и иных документов, необходимых для получения государственной услуги, на ЕПГУ.</w:t>
      </w:r>
    </w:p>
    <w:p w:rsidR="00127A15" w:rsidRDefault="00127A15">
      <w:pPr>
        <w:pStyle w:val="ConsPlusNormal"/>
        <w:spacing w:before="220"/>
        <w:ind w:firstLine="540"/>
        <w:jc w:val="both"/>
      </w:pPr>
      <w:r>
        <w:t>37. Заявители могут направлять в Ростехнадзор заявления об утверждении декларации безопасности ГТС в форме электронных документов с использованием ЕПГУ.</w:t>
      </w:r>
    </w:p>
    <w:p w:rsidR="00127A15" w:rsidRDefault="00127A15">
      <w:pPr>
        <w:pStyle w:val="ConsPlusNormal"/>
        <w:spacing w:before="220"/>
        <w:ind w:firstLine="540"/>
        <w:jc w:val="both"/>
      </w:pPr>
      <w:r>
        <w:t>При предоставлении услуг в электронной форме посредством ЕПГУ заявитель имеет право на:</w:t>
      </w:r>
    </w:p>
    <w:p w:rsidR="00127A15" w:rsidRDefault="00127A15">
      <w:pPr>
        <w:pStyle w:val="ConsPlusNormal"/>
        <w:jc w:val="both"/>
      </w:pPr>
      <w:r>
        <w:t xml:space="preserve">(абзац введен </w:t>
      </w:r>
      <w:hyperlink r:id="rId62"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а) получение информации о порядке и сроках предоставления услуги;</w:t>
      </w:r>
    </w:p>
    <w:p w:rsidR="00127A15" w:rsidRDefault="00127A15">
      <w:pPr>
        <w:pStyle w:val="ConsPlusNormal"/>
        <w:jc w:val="both"/>
      </w:pPr>
      <w:r>
        <w:t xml:space="preserve">(пп. "а" введен </w:t>
      </w:r>
      <w:hyperlink r:id="rId63"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б) досудебное (внесудебное) обжалование решений и действий (бездействия) Ростехнадзора, должностного лица Ростехнадзора.</w:t>
      </w:r>
    </w:p>
    <w:p w:rsidR="00127A15" w:rsidRDefault="00127A15">
      <w:pPr>
        <w:pStyle w:val="ConsPlusNormal"/>
        <w:jc w:val="both"/>
      </w:pPr>
      <w:r>
        <w:t xml:space="preserve">(пп. "б" введен </w:t>
      </w:r>
      <w:hyperlink r:id="rId64"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 xml:space="preserve">38. Утратил силу. - </w:t>
      </w:r>
      <w:hyperlink r:id="rId65" w:history="1">
        <w:r>
          <w:rPr>
            <w:color w:val="0000FF"/>
          </w:rPr>
          <w:t>Приказ</w:t>
        </w:r>
      </w:hyperlink>
      <w:r>
        <w:t xml:space="preserve"> Ростехнадзора от 30.06.2017 N 238.</w:t>
      </w:r>
    </w:p>
    <w:p w:rsidR="00127A15" w:rsidRDefault="00127A15">
      <w:pPr>
        <w:pStyle w:val="ConsPlusNormal"/>
        <w:spacing w:before="220"/>
        <w:ind w:firstLine="540"/>
        <w:jc w:val="both"/>
      </w:pPr>
      <w:r>
        <w:t>39. Ростехнадзор осуществляет посредством межведомственных запросов, направляемых в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территориальные органы (далее - участники межведомственного взаимодействия), обмен документами в форме электронных документов либо иным доступным способом.</w:t>
      </w:r>
    </w:p>
    <w:p w:rsidR="00127A15" w:rsidRDefault="00127A15">
      <w:pPr>
        <w:pStyle w:val="ConsPlusNormal"/>
        <w:spacing w:before="220"/>
        <w:ind w:firstLine="540"/>
        <w:jc w:val="both"/>
      </w:pPr>
      <w:r>
        <w:t xml:space="preserve">40. Заявители, Ростехнадзор и участники межведомственного взаимодействия (далее - участники информационного обмена документами) осуществляют обмен сведениями в форме электронных документов с использованием информационно-телекоммуникационных сетей общего пользования, ЕПГУ, иных федеральных государственных информационных систем, </w:t>
      </w:r>
      <w:r>
        <w:lastRenderedPageBreak/>
        <w:t>региональных систем межведомственного электронного взаимодействия, а также информационных систем участников межведомственного взаимодействия.</w:t>
      </w:r>
    </w:p>
    <w:p w:rsidR="00127A15" w:rsidRDefault="00127A15">
      <w:pPr>
        <w:pStyle w:val="ConsPlusNormal"/>
        <w:spacing w:before="220"/>
        <w:ind w:firstLine="540"/>
        <w:jc w:val="both"/>
      </w:pPr>
      <w:r>
        <w:t>При обмене сведениями в электронной форме участники информационного обмена документами используют электронную подпись.</w:t>
      </w:r>
    </w:p>
    <w:p w:rsidR="00127A15" w:rsidRDefault="00127A15">
      <w:pPr>
        <w:pStyle w:val="ConsPlusNormal"/>
        <w:spacing w:before="220"/>
        <w:ind w:firstLine="540"/>
        <w:jc w:val="both"/>
      </w:pPr>
      <w:r>
        <w:t xml:space="preserve">Абзац утратил силу. - </w:t>
      </w:r>
      <w:hyperlink r:id="rId66" w:history="1">
        <w:r>
          <w:rPr>
            <w:color w:val="0000FF"/>
          </w:rPr>
          <w:t>Приказ</w:t>
        </w:r>
      </w:hyperlink>
      <w:r>
        <w:t xml:space="preserve"> Ростехнадзора от 30.06.2017 N 238.</w:t>
      </w:r>
    </w:p>
    <w:p w:rsidR="00127A15" w:rsidRDefault="00127A15">
      <w:pPr>
        <w:pStyle w:val="ConsPlusNormal"/>
        <w:spacing w:before="220"/>
        <w:ind w:firstLine="540"/>
        <w:jc w:val="both"/>
      </w:pPr>
      <w:r>
        <w:t xml:space="preserve">41. Утратил силу. - </w:t>
      </w:r>
      <w:hyperlink r:id="rId67" w:history="1">
        <w:r>
          <w:rPr>
            <w:color w:val="0000FF"/>
          </w:rPr>
          <w:t>Приказ</w:t>
        </w:r>
      </w:hyperlink>
      <w:r>
        <w:t xml:space="preserve"> Ростехнадзора от 30.06.2017 N 238.</w:t>
      </w:r>
    </w:p>
    <w:p w:rsidR="00127A15" w:rsidRDefault="00127A15">
      <w:pPr>
        <w:pStyle w:val="ConsPlusNormal"/>
        <w:spacing w:before="220"/>
        <w:ind w:firstLine="540"/>
        <w:jc w:val="both"/>
      </w:pPr>
      <w:r>
        <w:t xml:space="preserve">42. В случае если необходимые документы находятся в распоряжении участников межведомственного взаимодействия, то они должны быть запрошены в электронной форме посредством межведомственного запроса в порядке и сроки, установленные Федеральным </w:t>
      </w:r>
      <w:hyperlink r:id="rId68" w:history="1">
        <w:r>
          <w:rPr>
            <w:color w:val="0000FF"/>
          </w:rPr>
          <w:t>законом</w:t>
        </w:r>
      </w:hyperlink>
      <w:r>
        <w:t xml:space="preserve"> "Об организации предоставления государственных и муниципальных услуг".</w:t>
      </w:r>
    </w:p>
    <w:p w:rsidR="00127A15" w:rsidRDefault="00127A15">
      <w:pPr>
        <w:pStyle w:val="ConsPlusNormal"/>
        <w:jc w:val="both"/>
      </w:pPr>
    </w:p>
    <w:p w:rsidR="00127A15" w:rsidRDefault="00127A15">
      <w:pPr>
        <w:pStyle w:val="ConsPlusTitle"/>
        <w:jc w:val="center"/>
        <w:outlineLvl w:val="1"/>
      </w:pPr>
      <w:r>
        <w:t>III. Состав, последовательность и сроки</w:t>
      </w:r>
    </w:p>
    <w:p w:rsidR="00127A15" w:rsidRDefault="00127A15">
      <w:pPr>
        <w:pStyle w:val="ConsPlusTitle"/>
        <w:jc w:val="center"/>
      </w:pPr>
      <w:r>
        <w:t>выполнения административных процедур, требования к порядку</w:t>
      </w:r>
    </w:p>
    <w:p w:rsidR="00127A15" w:rsidRDefault="00127A15">
      <w:pPr>
        <w:pStyle w:val="ConsPlusTitle"/>
        <w:jc w:val="center"/>
      </w:pPr>
      <w:r>
        <w:t>их выполнения, в том числе особенности выполнения</w:t>
      </w:r>
    </w:p>
    <w:p w:rsidR="00127A15" w:rsidRDefault="00127A15">
      <w:pPr>
        <w:pStyle w:val="ConsPlusTitle"/>
        <w:jc w:val="center"/>
      </w:pPr>
      <w:r>
        <w:t>административных процедур в электронной форме</w:t>
      </w:r>
    </w:p>
    <w:p w:rsidR="00127A15" w:rsidRDefault="00127A15">
      <w:pPr>
        <w:pStyle w:val="ConsPlusTitle"/>
        <w:jc w:val="both"/>
      </w:pPr>
    </w:p>
    <w:p w:rsidR="00127A15" w:rsidRDefault="00127A15">
      <w:pPr>
        <w:pStyle w:val="ConsPlusTitle"/>
        <w:jc w:val="center"/>
        <w:outlineLvl w:val="2"/>
      </w:pPr>
      <w:r>
        <w:t>Исчерпывающий перечень административных процедур</w:t>
      </w:r>
    </w:p>
    <w:p w:rsidR="00127A15" w:rsidRDefault="00127A15">
      <w:pPr>
        <w:pStyle w:val="ConsPlusNormal"/>
        <w:jc w:val="both"/>
      </w:pPr>
    </w:p>
    <w:p w:rsidR="00127A15" w:rsidRDefault="00127A15">
      <w:pPr>
        <w:pStyle w:val="ConsPlusNormal"/>
        <w:ind w:firstLine="540"/>
        <w:jc w:val="both"/>
      </w:pPr>
      <w:r>
        <w:t>43. Предоставление государственной услуги по утверждению декларации безопасности ГТС включает в себя следующие административные процедуры:</w:t>
      </w:r>
    </w:p>
    <w:p w:rsidR="00127A15" w:rsidRDefault="00127A15">
      <w:pPr>
        <w:pStyle w:val="ConsPlusNormal"/>
        <w:spacing w:before="220"/>
        <w:ind w:firstLine="540"/>
        <w:jc w:val="both"/>
      </w:pPr>
      <w:r>
        <w:t>регистрацию и рассмотрение заявления об утверждении декларации безопасности ГТС и прилагаемых документов;</w:t>
      </w:r>
    </w:p>
    <w:p w:rsidR="00127A15" w:rsidRDefault="00127A15">
      <w:pPr>
        <w:pStyle w:val="ConsPlusNormal"/>
        <w:spacing w:before="220"/>
        <w:ind w:firstLine="540"/>
        <w:jc w:val="both"/>
      </w:pPr>
      <w:r>
        <w:t>утверждение декларации безопасности ГТС;</w:t>
      </w:r>
    </w:p>
    <w:p w:rsidR="00127A15" w:rsidRDefault="00127A15">
      <w:pPr>
        <w:pStyle w:val="ConsPlusNormal"/>
        <w:spacing w:before="220"/>
        <w:ind w:firstLine="540"/>
        <w:jc w:val="both"/>
      </w:pPr>
      <w:r>
        <w:t>отказ в утверждении декларации безопасности ГТС;</w:t>
      </w:r>
    </w:p>
    <w:p w:rsidR="00127A15" w:rsidRDefault="00127A15">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127A15" w:rsidRDefault="00127A15">
      <w:pPr>
        <w:pStyle w:val="ConsPlusNormal"/>
        <w:spacing w:before="220"/>
        <w:ind w:firstLine="540"/>
        <w:jc w:val="both"/>
      </w:pPr>
      <w:r>
        <w:t xml:space="preserve">44. Блок-схема предоставления государственной услуги по утверждению декларации безопасности ГТС приведена в </w:t>
      </w:r>
      <w:hyperlink w:anchor="P709" w:history="1">
        <w:r>
          <w:rPr>
            <w:color w:val="0000FF"/>
          </w:rPr>
          <w:t>приложении N 2</w:t>
        </w:r>
      </w:hyperlink>
      <w:r>
        <w:t xml:space="preserve"> к настоящему Административному регламенту.</w:t>
      </w:r>
    </w:p>
    <w:p w:rsidR="00127A15" w:rsidRDefault="00127A15">
      <w:pPr>
        <w:pStyle w:val="ConsPlusNormal"/>
        <w:jc w:val="both"/>
      </w:pPr>
    </w:p>
    <w:p w:rsidR="00127A15" w:rsidRDefault="00127A15">
      <w:pPr>
        <w:pStyle w:val="ConsPlusTitle"/>
        <w:jc w:val="center"/>
        <w:outlineLvl w:val="2"/>
      </w:pPr>
      <w:r>
        <w:t>Регистрация и рассмотрение заявления об утверждении</w:t>
      </w:r>
    </w:p>
    <w:p w:rsidR="00127A15" w:rsidRDefault="00127A15">
      <w:pPr>
        <w:pStyle w:val="ConsPlusTitle"/>
        <w:jc w:val="center"/>
      </w:pPr>
      <w:r>
        <w:t>декларации безопасности ГТС и прилагаемых документов</w:t>
      </w:r>
    </w:p>
    <w:p w:rsidR="00127A15" w:rsidRDefault="00127A15">
      <w:pPr>
        <w:pStyle w:val="ConsPlusNormal"/>
        <w:jc w:val="both"/>
      </w:pPr>
    </w:p>
    <w:p w:rsidR="00127A15" w:rsidRDefault="00127A15">
      <w:pPr>
        <w:pStyle w:val="ConsPlusNormal"/>
        <w:ind w:firstLine="540"/>
        <w:jc w:val="both"/>
      </w:pPr>
      <w:r>
        <w:t>45. Основанием для начала данной административной процедуры является поступление от заявителя в Ростехнадзор или его территориальный орган заявительных документов.</w:t>
      </w:r>
    </w:p>
    <w:p w:rsidR="00127A15" w:rsidRDefault="00127A15">
      <w:pPr>
        <w:pStyle w:val="ConsPlusNormal"/>
        <w:spacing w:before="220"/>
        <w:ind w:firstLine="540"/>
        <w:jc w:val="both"/>
      </w:pPr>
      <w:r>
        <w:t>46. Должностное лицо Ростехнадзора или его территориального органа, ответственное за прием заявительных документов, регистрирует их в установленном делопроизводством порядке.</w:t>
      </w:r>
    </w:p>
    <w:p w:rsidR="00127A15" w:rsidRDefault="00127A15">
      <w:pPr>
        <w:pStyle w:val="ConsPlusNormal"/>
        <w:spacing w:before="220"/>
        <w:ind w:firstLine="540"/>
        <w:jc w:val="both"/>
      </w:pPr>
      <w:r>
        <w:t xml:space="preserve">46.1. При поступлении заявления, подписанного квалифицированной электронной подписью, уполномоченное должностное проводит процедуру проверки действительности квалифицированной электронной подписи, предусматривающую проверку соблюдения условий, указанных в </w:t>
      </w:r>
      <w:hyperlink r:id="rId69" w:history="1">
        <w:r>
          <w:rPr>
            <w:color w:val="0000FF"/>
          </w:rPr>
          <w:t>статье 11</w:t>
        </w:r>
      </w:hyperlink>
      <w:r>
        <w:t xml:space="preserve"> Федерального закона N 63-ФЗ "Об электронной подписи".</w:t>
      </w:r>
    </w:p>
    <w:p w:rsidR="00127A15" w:rsidRDefault="00127A15">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w:t>
      </w:r>
      <w:r>
        <w:lastRenderedPageBreak/>
        <w:t xml:space="preserve">заявителю уведомление об этом в электронной форме с указанием пунктов </w:t>
      </w:r>
      <w:hyperlink r:id="rId70" w:history="1">
        <w:r>
          <w:rPr>
            <w:color w:val="0000FF"/>
          </w:rPr>
          <w:t>статьи 11</w:t>
        </w:r>
      </w:hyperlink>
      <w:r>
        <w:t xml:space="preserve"> Федерального закона N 63-ФЗ "Об электронной подписи", которые послужили основанием для принятия указанного решения.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127A15" w:rsidRDefault="00127A15">
      <w:pPr>
        <w:pStyle w:val="ConsPlusNormal"/>
        <w:jc w:val="both"/>
      </w:pPr>
      <w:r>
        <w:t xml:space="preserve">(п. 46.1 введен </w:t>
      </w:r>
      <w:hyperlink r:id="rId71" w:history="1">
        <w:r>
          <w:rPr>
            <w:color w:val="0000FF"/>
          </w:rPr>
          <w:t>Приказом</w:t>
        </w:r>
      </w:hyperlink>
      <w:r>
        <w:t xml:space="preserve"> Ростехнадзора от 30.06.2017 N 238)</w:t>
      </w:r>
    </w:p>
    <w:p w:rsidR="00127A15" w:rsidRDefault="00127A15">
      <w:pPr>
        <w:pStyle w:val="ConsPlusNormal"/>
        <w:spacing w:before="220"/>
        <w:ind w:firstLine="540"/>
        <w:jc w:val="both"/>
      </w:pPr>
      <w:r>
        <w:t>47. Должностное лицо, ответственное за прием заявительных документов, передает поступившие и зарегистрированные в Ростехнадзоре или его территориальном органе заявительные документы в уполномоченное структурное подразделение Ростехнадзора или его территориального органа.</w:t>
      </w:r>
    </w:p>
    <w:p w:rsidR="00127A15" w:rsidRDefault="00127A15">
      <w:pPr>
        <w:pStyle w:val="ConsPlusNormal"/>
        <w:spacing w:before="220"/>
        <w:ind w:firstLine="540"/>
        <w:jc w:val="both"/>
      </w:pPr>
      <w:r>
        <w:t>48. Прием по описи и регистрация заявительных документов в Ростехнадзоре или его территориальном органе осуществляются в день их поступления.</w:t>
      </w:r>
    </w:p>
    <w:p w:rsidR="00127A15" w:rsidRDefault="00127A15">
      <w:pPr>
        <w:pStyle w:val="ConsPlusNormal"/>
        <w:spacing w:before="220"/>
        <w:ind w:firstLine="540"/>
        <w:jc w:val="both"/>
      </w:pPr>
      <w:r>
        <w:t>49. Должностное лицо, ответственное за рассмотрение заявительных документов в уполномоченном структурном подразделении Ростехнадзора или его территориальном органе, проверяет их полноту и достоверность сведений (данных), указанных в декларации безопасности ГТС.</w:t>
      </w:r>
    </w:p>
    <w:p w:rsidR="00127A15" w:rsidRDefault="00127A15">
      <w:pPr>
        <w:pStyle w:val="ConsPlusNormal"/>
        <w:spacing w:before="220"/>
        <w:ind w:firstLine="540"/>
        <w:jc w:val="both"/>
      </w:pPr>
      <w:r>
        <w:t xml:space="preserve">50. В целях установления полноты и достоверности сведений, указанных в декларации безопасности ГТС, Ростехнадзор и его территориальные органы организуют проведение государственной экспертизы декларации безопасности ГТС в соответствии с </w:t>
      </w:r>
      <w:hyperlink r:id="rId72" w:history="1">
        <w:r>
          <w:rPr>
            <w:color w:val="0000FF"/>
          </w:rPr>
          <w:t>Положением</w:t>
        </w:r>
      </w:hyperlink>
      <w:r>
        <w:t xml:space="preserve"> о декларировании безопасности гидротехнических сооружений, утвержденным постановлением Правительства Российской Федерации от 6 ноября 1998 г. N 1303.</w:t>
      </w:r>
    </w:p>
    <w:p w:rsidR="00127A15" w:rsidRDefault="00127A15">
      <w:pPr>
        <w:pStyle w:val="ConsPlusNormal"/>
        <w:spacing w:before="220"/>
        <w:ind w:firstLine="540"/>
        <w:jc w:val="both"/>
      </w:pPr>
      <w:r>
        <w:t>Экспертный центр в установленный срок направляет заключение экспертной комиссии в Ростехнадзор или его территориальный орган.</w:t>
      </w:r>
    </w:p>
    <w:p w:rsidR="00127A15" w:rsidRDefault="00127A15">
      <w:pPr>
        <w:pStyle w:val="ConsPlusNormal"/>
        <w:spacing w:before="220"/>
        <w:ind w:firstLine="540"/>
        <w:jc w:val="both"/>
      </w:pPr>
      <w:r>
        <w:t>В случае принятия экспертной комиссией отрицательного заключения собственник ГТС вправе потребовать проведения повторной государственной экспертизы &lt;1&gt;.</w:t>
      </w:r>
    </w:p>
    <w:p w:rsidR="00127A15" w:rsidRDefault="00127A15">
      <w:pPr>
        <w:pStyle w:val="ConsPlusNormal"/>
        <w:spacing w:before="220"/>
        <w:ind w:firstLine="540"/>
        <w:jc w:val="both"/>
      </w:pPr>
      <w:r>
        <w:t>--------------------------------</w:t>
      </w:r>
    </w:p>
    <w:p w:rsidR="00127A15" w:rsidRDefault="00127A15">
      <w:pPr>
        <w:pStyle w:val="ConsPlusNormal"/>
        <w:spacing w:before="220"/>
        <w:ind w:firstLine="540"/>
        <w:jc w:val="both"/>
      </w:pPr>
      <w:r>
        <w:t xml:space="preserve">&lt;1&gt; </w:t>
      </w:r>
      <w:hyperlink r:id="rId73" w:history="1">
        <w:r>
          <w:rPr>
            <w:color w:val="0000FF"/>
          </w:rPr>
          <w:t>Пункт 20</w:t>
        </w:r>
      </w:hyperlink>
      <w:r>
        <w:t xml:space="preserve"> Положения о декларировании безопасности гидротехнических сооружений, утвержденного постановлением Правительства Российской Федерации от 6 ноября 1998 г. N 1303.</w:t>
      </w:r>
    </w:p>
    <w:p w:rsidR="00127A15" w:rsidRDefault="00127A15">
      <w:pPr>
        <w:pStyle w:val="ConsPlusNormal"/>
        <w:jc w:val="both"/>
      </w:pPr>
    </w:p>
    <w:p w:rsidR="00127A15" w:rsidRDefault="00127A15">
      <w:pPr>
        <w:pStyle w:val="ConsPlusNormal"/>
        <w:ind w:firstLine="540"/>
        <w:jc w:val="both"/>
      </w:pPr>
      <w:r>
        <w:t xml:space="preserve">51. В случае, если заявительные документы соответствуют установленным </w:t>
      </w:r>
      <w:hyperlink w:anchor="P171" w:history="1">
        <w:r>
          <w:rPr>
            <w:color w:val="0000FF"/>
          </w:rPr>
          <w:t>пунктам 15</w:t>
        </w:r>
      </w:hyperlink>
      <w:r>
        <w:t xml:space="preserve"> и </w:t>
      </w:r>
      <w:hyperlink w:anchor="P177" w:history="1">
        <w:r>
          <w:rPr>
            <w:color w:val="0000FF"/>
          </w:rPr>
          <w:t>19</w:t>
        </w:r>
      </w:hyperlink>
      <w:r>
        <w:t xml:space="preserve"> требованиям, должностное лицо, ответственное за их рассмотрение в уполномоченном структурном подразделении Ростехнадзора или его территориальном органе, подготавливает проект письма заявителю об утверждении декларации безопасности ГТС, а также комплектует документы, отправляемые заявителю вместе с письмом об утверждении декларации безопасности ГТС, для дальнейшего представления на подпись заместителю руководителя Ростехнадзора, координирующему вопросы декларирования безопасности ГТС, или руководителю территориального органа Ростехнадзора.</w:t>
      </w:r>
    </w:p>
    <w:p w:rsidR="00127A15" w:rsidRDefault="00127A15">
      <w:pPr>
        <w:pStyle w:val="ConsPlusNormal"/>
        <w:spacing w:before="220"/>
        <w:ind w:firstLine="540"/>
        <w:jc w:val="both"/>
      </w:pPr>
      <w:bookmarkStart w:id="8" w:name="P366"/>
      <w:bookmarkEnd w:id="8"/>
      <w:r>
        <w:t>52. В случае, если заявительные документы представлены не в полном объеме либо оформлены ненадлежащим образом, а также выявлены неполнота и недостоверность сведений, указанных в декларации безопасности ГТС, должностное лицо, ответственное за их рассмотрение в уполномоченном структурном подразделении Ростехнадзора или его территориальном органе, готовит запрос о представлении недостающих документов по декларированию безопасности ГТС либо оформлении их надлежащим образом.</w:t>
      </w:r>
    </w:p>
    <w:p w:rsidR="00127A15" w:rsidRDefault="00127A15">
      <w:pPr>
        <w:pStyle w:val="ConsPlusNormal"/>
        <w:spacing w:before="220"/>
        <w:ind w:firstLine="540"/>
        <w:jc w:val="both"/>
      </w:pPr>
      <w:r>
        <w:t>При этом срок рассмотрения заявительных документов приостанавливается на период с даты направления письма (запроса) до поступления в Ростехнадзор или его территориальный орган запрашиваемых заявительных документов или оформления их надлежащим образом.</w:t>
      </w:r>
    </w:p>
    <w:p w:rsidR="00127A15" w:rsidRDefault="00127A15">
      <w:pPr>
        <w:pStyle w:val="ConsPlusNormal"/>
        <w:spacing w:before="220"/>
        <w:ind w:firstLine="540"/>
        <w:jc w:val="both"/>
      </w:pPr>
      <w:r>
        <w:lastRenderedPageBreak/>
        <w:t>53. Если по истечении 3 месяцев с момента регистрации заявительных документов в Ростехнадзор или его территориальный орган запрашиваемые заявительные документы не поступили, должностное лицо, ответственное за их рассмотрение в уполномоченном структурном подразделении Ростехнадзора или его территориальном органе:</w:t>
      </w:r>
    </w:p>
    <w:p w:rsidR="00127A15" w:rsidRDefault="00127A15">
      <w:pPr>
        <w:pStyle w:val="ConsPlusNormal"/>
        <w:spacing w:before="220"/>
        <w:ind w:firstLine="540"/>
        <w:jc w:val="both"/>
      </w:pPr>
      <w:r>
        <w:t>готовит уведомление о прекращении рассмотрения заявительных документов об утверждении декларации безопасности ГТС;</w:t>
      </w:r>
    </w:p>
    <w:p w:rsidR="00127A15" w:rsidRDefault="00127A15">
      <w:pPr>
        <w:pStyle w:val="ConsPlusNormal"/>
        <w:spacing w:before="220"/>
        <w:ind w:firstLine="540"/>
        <w:jc w:val="both"/>
      </w:pPr>
      <w:r>
        <w:t>направляет заявительные документы с уведомлением о прекращении рассмотрения заявительных документов об утверждении декларации безопасности ГТС заявителю.</w:t>
      </w:r>
    </w:p>
    <w:p w:rsidR="00127A15" w:rsidRDefault="00127A15">
      <w:pPr>
        <w:pStyle w:val="ConsPlusNormal"/>
        <w:spacing w:before="220"/>
        <w:ind w:firstLine="540"/>
        <w:jc w:val="both"/>
      </w:pPr>
      <w:r>
        <w:t>В возвращаемый комплект входят все заявительные документы, поступившие в Ростехнадзор или его территориальный орган от заявителя.</w:t>
      </w:r>
    </w:p>
    <w:p w:rsidR="00127A15" w:rsidRDefault="00127A15">
      <w:pPr>
        <w:pStyle w:val="ConsPlusNormal"/>
        <w:spacing w:before="220"/>
        <w:ind w:firstLine="540"/>
        <w:jc w:val="both"/>
      </w:pPr>
      <w:r>
        <w:t>54. Срок выполнения данной административной процедуры составляет не более 25 календарных дней.</w:t>
      </w:r>
    </w:p>
    <w:p w:rsidR="00127A15" w:rsidRDefault="00127A15">
      <w:pPr>
        <w:pStyle w:val="ConsPlusNormal"/>
        <w:jc w:val="both"/>
      </w:pPr>
    </w:p>
    <w:p w:rsidR="00127A15" w:rsidRDefault="00127A15">
      <w:pPr>
        <w:pStyle w:val="ConsPlusTitle"/>
        <w:jc w:val="center"/>
        <w:outlineLvl w:val="2"/>
      </w:pPr>
      <w:r>
        <w:t>Утверждение декларации безопасности ГТС</w:t>
      </w:r>
    </w:p>
    <w:p w:rsidR="00127A15" w:rsidRDefault="00127A15">
      <w:pPr>
        <w:pStyle w:val="ConsPlusNormal"/>
        <w:jc w:val="both"/>
      </w:pPr>
    </w:p>
    <w:p w:rsidR="00127A15" w:rsidRDefault="00127A15">
      <w:pPr>
        <w:pStyle w:val="ConsPlusNormal"/>
        <w:ind w:firstLine="540"/>
        <w:jc w:val="both"/>
      </w:pPr>
      <w:r>
        <w:t>55. Основанием для начала данной административной процедуры является поступление в приемную заместителя руководителя Ростехнадзора, координирующего вопросы декларирования безопасности ГТС, или приемную руководителя территориального органа Ростехнадзора проекта письма заявителю об утверждении декларации безопасности ГТС, а также комплекта документов, отправляемых заявителю вместе с письмом об утверждении декларации безопасности ГТС.</w:t>
      </w:r>
    </w:p>
    <w:p w:rsidR="00127A15" w:rsidRDefault="00127A15">
      <w:pPr>
        <w:pStyle w:val="ConsPlusNormal"/>
        <w:spacing w:before="220"/>
        <w:ind w:firstLine="540"/>
        <w:jc w:val="both"/>
      </w:pPr>
      <w:r>
        <w:t>56. Должностное лицо, ответственное за прием корреспонденции, регистрирует поступившее письмо в установленном порядке и передает его заместителю руководителя Ростехнадзора, координирующему вопросы декларирования безопасности ГТС, или руководителю территориального органа Ростехнадзора.</w:t>
      </w:r>
    </w:p>
    <w:p w:rsidR="00127A15" w:rsidRDefault="00127A15">
      <w:pPr>
        <w:pStyle w:val="ConsPlusNormal"/>
        <w:spacing w:before="220"/>
        <w:ind w:firstLine="540"/>
        <w:jc w:val="both"/>
      </w:pPr>
      <w:r>
        <w:t>57. Срок административного действия по приему и регистрации письма составляет 1 рабочий день.</w:t>
      </w:r>
    </w:p>
    <w:p w:rsidR="00127A15" w:rsidRDefault="00127A15">
      <w:pPr>
        <w:pStyle w:val="ConsPlusNormal"/>
        <w:spacing w:before="220"/>
        <w:ind w:firstLine="540"/>
        <w:jc w:val="both"/>
      </w:pPr>
      <w:r>
        <w:t>58. При принятии положительного решения заместитель руководителя Ростехнадзора, координирующий вопросы декларирования безопасности ГТС, или руководитель территориального органа Ростехнадзора подписывают:</w:t>
      </w:r>
    </w:p>
    <w:p w:rsidR="00127A15" w:rsidRDefault="00127A15">
      <w:pPr>
        <w:pStyle w:val="ConsPlusNormal"/>
        <w:spacing w:before="220"/>
        <w:ind w:firstLine="540"/>
        <w:jc w:val="both"/>
      </w:pPr>
      <w:r>
        <w:t>сопроводительное письмо об утверждении декларации безопасности ГТС;</w:t>
      </w:r>
    </w:p>
    <w:p w:rsidR="00127A15" w:rsidRDefault="00127A15">
      <w:pPr>
        <w:pStyle w:val="ConsPlusNormal"/>
        <w:spacing w:before="220"/>
        <w:ind w:firstLine="540"/>
        <w:jc w:val="both"/>
      </w:pPr>
      <w:r>
        <w:t>титульные листы декларации безопасности ГТС (два экземпляра декларации безопасности ГТС).</w:t>
      </w:r>
    </w:p>
    <w:p w:rsidR="00127A15" w:rsidRDefault="00127A15">
      <w:pPr>
        <w:pStyle w:val="ConsPlusNormal"/>
        <w:spacing w:before="220"/>
        <w:ind w:firstLine="540"/>
        <w:jc w:val="both"/>
      </w:pPr>
      <w:r>
        <w:t>59. Срок действия декларации безопасности ГТС устанавливает Ростехнадзор или его территориальный орган в соответствии с оценкой безопасности ГТС, характеризующейся качественными характеристиками уровня безопасности ГТС.</w:t>
      </w:r>
    </w:p>
    <w:p w:rsidR="00127A15" w:rsidRDefault="00127A15">
      <w:pPr>
        <w:pStyle w:val="ConsPlusNormal"/>
        <w:spacing w:before="220"/>
        <w:ind w:firstLine="540"/>
        <w:jc w:val="both"/>
      </w:pPr>
      <w:r>
        <w:t>При соответствии ГТС нормальному уровню безопасности (ГТС соответствуют проекту, действующим нормам и правилам, значения критериев безопасности не превышают предельно допустимых для работоспособного состояния сооружений и оснований, эксплуатация осуществляется без нарушений действующих законодательных актов, норм и правил, предписания органов государственного контроля и надзора выполняются) декларация безопасности ГТС утверждается сроком на 5 лет.</w:t>
      </w:r>
    </w:p>
    <w:p w:rsidR="00127A15" w:rsidRDefault="00127A15">
      <w:pPr>
        <w:pStyle w:val="ConsPlusNormal"/>
        <w:spacing w:before="220"/>
        <w:ind w:firstLine="540"/>
        <w:jc w:val="both"/>
      </w:pPr>
      <w:r>
        <w:t xml:space="preserve">В случае соответствия ГТС пониженному уровню безопасности ГТС (невыполнение первоочередных мероприятий или неполное выполнение предписаний органов государственного контроля и надзора по обеспечению безопасности ГТС и другие нарушения правил эксплуатации </w:t>
      </w:r>
      <w:r>
        <w:lastRenderedPageBreak/>
        <w:t>при прочих условиях) декларация безопасности ГТС утверждается на срок 4 года.</w:t>
      </w:r>
    </w:p>
    <w:p w:rsidR="00127A15" w:rsidRDefault="00127A15">
      <w:pPr>
        <w:pStyle w:val="ConsPlusNormal"/>
        <w:spacing w:before="220"/>
        <w:ind w:firstLine="540"/>
        <w:jc w:val="both"/>
      </w:pPr>
      <w:r>
        <w:t>При неудовлетворительном уровне безопасности ГТС (снижение механической или фильтрационной прочности, превышение предельно допустимых значений критериев безопасности для работоспособного состояния сооружений и оснований, другие отклонения от проектного состояния, способные привести к развитию аварии) декларация безопасности ГТС утверждается на срок не более 3 лет.</w:t>
      </w:r>
    </w:p>
    <w:p w:rsidR="00127A15" w:rsidRDefault="00127A15">
      <w:pPr>
        <w:pStyle w:val="ConsPlusNormal"/>
        <w:spacing w:before="220"/>
        <w:ind w:firstLine="540"/>
        <w:jc w:val="both"/>
      </w:pPr>
      <w:r>
        <w:t>Декларация безопасности ГТС, имеющих опасный уровень безопасности, который наступает вследствие развивающихся процессов снижения прочности и устойчивости элементов ГТС и их оснований, превышения предельно допустимых значений критериев безопасности, характеризующих переход от частично неработоспособного к неработоспособному состоянию сооружений и оснований, Ростехнадзором или его территориальным органом не утверждается.</w:t>
      </w:r>
    </w:p>
    <w:p w:rsidR="00127A15" w:rsidRDefault="00127A15">
      <w:pPr>
        <w:pStyle w:val="ConsPlusNormal"/>
        <w:spacing w:before="220"/>
        <w:ind w:firstLine="540"/>
        <w:jc w:val="both"/>
      </w:pPr>
      <w:r>
        <w:t xml:space="preserve">60. Декларации безопасности ГТС после ее утверждения присваивается регистрационный номер, который является идентификатором года декларирования безопасности ГТС в соответствии с графиком декларирования, года утверждения декларации безопасности ГТС, первичности декларирования безопасности ГТС, регистрирующего (утвердившего декларацию безопасности ГТС) территориального органа Ростехнадзора, эксплуатирующей организации (отрасли экономики) согласно структуре регистрационного номера декларации безопасности ГТС, приведенной в </w:t>
      </w:r>
      <w:hyperlink w:anchor="P880" w:history="1">
        <w:r>
          <w:rPr>
            <w:color w:val="0000FF"/>
          </w:rPr>
          <w:t>приложении N 5</w:t>
        </w:r>
      </w:hyperlink>
      <w:r>
        <w:t xml:space="preserve"> к настоящему Административному регламенту.</w:t>
      </w:r>
    </w:p>
    <w:p w:rsidR="00127A15" w:rsidRDefault="00127A15">
      <w:pPr>
        <w:pStyle w:val="ConsPlusNormal"/>
        <w:spacing w:before="220"/>
        <w:ind w:firstLine="540"/>
        <w:jc w:val="both"/>
      </w:pPr>
      <w:r>
        <w:t>61. Один экземпляр утвержденной декларации безопасности ГТС вместе с сопроводительным письмом и комплектом документов направляется заявителю в установленном порядке.</w:t>
      </w:r>
    </w:p>
    <w:p w:rsidR="00127A15" w:rsidRDefault="00127A15">
      <w:pPr>
        <w:pStyle w:val="ConsPlusNormal"/>
        <w:spacing w:before="220"/>
        <w:ind w:firstLine="540"/>
        <w:jc w:val="both"/>
      </w:pPr>
      <w:r>
        <w:t>62. В целях фиксации результата административной процедуры Ростехнадзор и его территориальные органы формируют и ведут базу данных деклараций безопасности ГТС.</w:t>
      </w:r>
    </w:p>
    <w:p w:rsidR="00127A15" w:rsidRDefault="00127A15">
      <w:pPr>
        <w:pStyle w:val="ConsPlusNormal"/>
        <w:spacing w:before="220"/>
        <w:ind w:firstLine="540"/>
        <w:jc w:val="both"/>
      </w:pPr>
      <w:r>
        <w:t>63. Срок выполнения данной административной процедуры составляет 5 календарных дней.</w:t>
      </w:r>
    </w:p>
    <w:p w:rsidR="00127A15" w:rsidRDefault="00127A15">
      <w:pPr>
        <w:pStyle w:val="ConsPlusNormal"/>
        <w:jc w:val="both"/>
      </w:pPr>
    </w:p>
    <w:p w:rsidR="00127A15" w:rsidRDefault="00127A15">
      <w:pPr>
        <w:pStyle w:val="ConsPlusTitle"/>
        <w:jc w:val="center"/>
        <w:outlineLvl w:val="2"/>
      </w:pPr>
      <w:r>
        <w:t>Отказ в утверждении декларации безопасности ГТС</w:t>
      </w:r>
    </w:p>
    <w:p w:rsidR="00127A15" w:rsidRDefault="00127A15">
      <w:pPr>
        <w:pStyle w:val="ConsPlusNormal"/>
        <w:jc w:val="both"/>
      </w:pPr>
    </w:p>
    <w:p w:rsidR="00127A15" w:rsidRDefault="00127A15">
      <w:pPr>
        <w:pStyle w:val="ConsPlusNormal"/>
        <w:ind w:firstLine="540"/>
        <w:jc w:val="both"/>
      </w:pPr>
      <w:r>
        <w:t>64. Основанием для начала данной административной процедуры является поступление в приемную заместителя руководителя Ростехнадзора, координирующего вопросы декларирования безопасности ГТС, или в приемную руководителя территориального органа Ростехнадзора проекта письма заявителю об отказе в утверждении декларации безопасности ГТС, а также комплекта документов, отправляемых заявителю вместе с письмом об отказе в утверждении декларации безопасности ГТС.</w:t>
      </w:r>
    </w:p>
    <w:p w:rsidR="00127A15" w:rsidRDefault="00127A15">
      <w:pPr>
        <w:pStyle w:val="ConsPlusNormal"/>
        <w:spacing w:before="220"/>
        <w:ind w:firstLine="540"/>
        <w:jc w:val="both"/>
      </w:pPr>
      <w:r>
        <w:t>65. Должностное лицо, ответственное за прием корреспонденции, регистрирует поступившее письмо в установленном порядке и передает его заместителю руководителя Ростехнадзора, координирующему вопросы декларирования безопасности ГТС, или руководителю территориального органа Ростехнадзора.</w:t>
      </w:r>
    </w:p>
    <w:p w:rsidR="00127A15" w:rsidRDefault="00127A15">
      <w:pPr>
        <w:pStyle w:val="ConsPlusNormal"/>
        <w:spacing w:before="220"/>
        <w:ind w:firstLine="540"/>
        <w:jc w:val="both"/>
      </w:pPr>
      <w:r>
        <w:t>66. Срок административного действия по приему и регистрации письма составляет 1 рабочий день.</w:t>
      </w:r>
    </w:p>
    <w:p w:rsidR="00127A15" w:rsidRDefault="00127A15">
      <w:pPr>
        <w:pStyle w:val="ConsPlusNormal"/>
        <w:spacing w:before="220"/>
        <w:ind w:firstLine="540"/>
        <w:jc w:val="both"/>
      </w:pPr>
      <w:r>
        <w:t>67. При принятии положительного решения заместитель руководителя Ростехнадзора, координирующий вопросы декларирования безопасности ГТС, или руководитель территориального органа Ростехнадзора подписывают сопроводительное письмо об отказе в утверждении декларации безопасности ГТС.</w:t>
      </w:r>
    </w:p>
    <w:p w:rsidR="00127A15" w:rsidRDefault="00127A15">
      <w:pPr>
        <w:pStyle w:val="ConsPlusNormal"/>
        <w:spacing w:before="220"/>
        <w:ind w:firstLine="540"/>
        <w:jc w:val="both"/>
      </w:pPr>
      <w:r>
        <w:t>68. Полный комплект документов по декларированию безопасности ГТС, поступивший в Ростехнадзор на рассмотрение, вместе с сопроводительным письмом об отказе в утверждении декларации безопасности ГТС направляется заявителю в установленном порядке.</w:t>
      </w:r>
    </w:p>
    <w:p w:rsidR="00127A15" w:rsidRDefault="00127A15">
      <w:pPr>
        <w:pStyle w:val="ConsPlusNormal"/>
        <w:spacing w:before="220"/>
        <w:ind w:firstLine="540"/>
        <w:jc w:val="both"/>
      </w:pPr>
      <w:r>
        <w:lastRenderedPageBreak/>
        <w:t>69. В целях фиксации результата выполнения административной процедуры Ростехнадзор и его территориальные органы формируют и ведут базу данных деклараций безопасности ГТС.</w:t>
      </w:r>
    </w:p>
    <w:p w:rsidR="00127A15" w:rsidRDefault="00127A15">
      <w:pPr>
        <w:pStyle w:val="ConsPlusNormal"/>
        <w:spacing w:before="220"/>
        <w:ind w:firstLine="540"/>
        <w:jc w:val="both"/>
      </w:pPr>
      <w:r>
        <w:t>70. Срок данной административной процедуры составляет 5 календарных дней.</w:t>
      </w:r>
    </w:p>
    <w:p w:rsidR="00127A15" w:rsidRDefault="00127A15">
      <w:pPr>
        <w:pStyle w:val="ConsPlusNormal"/>
        <w:jc w:val="both"/>
      </w:pPr>
    </w:p>
    <w:p w:rsidR="00127A15" w:rsidRDefault="00127A15">
      <w:pPr>
        <w:pStyle w:val="ConsPlusTitle"/>
        <w:jc w:val="center"/>
        <w:outlineLvl w:val="2"/>
      </w:pPr>
      <w:r>
        <w:t>Формирование и направление межведомственных</w:t>
      </w:r>
    </w:p>
    <w:p w:rsidR="00127A15" w:rsidRDefault="00127A15">
      <w:pPr>
        <w:pStyle w:val="ConsPlusTitle"/>
        <w:jc w:val="center"/>
      </w:pPr>
      <w:r>
        <w:t>запросов в органы, участвующие в предоставлении</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71. Межведомственный запрос о предоставлении заключения МЧС России или его территориального органа о готовности эксплуатирующей организации к локализации и ликвидации чрезвычайных ситуаций и защите населения и территорий в случае аварии ГТС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27A15" w:rsidRDefault="00127A15">
      <w:pPr>
        <w:pStyle w:val="ConsPlusNormal"/>
        <w:spacing w:before="220"/>
        <w:ind w:firstLine="540"/>
        <w:jc w:val="both"/>
      </w:pPr>
      <w:r>
        <w:t>72. Межведомственный запрос направляется уполномоченным должностным лицом Ростехнадзора не позднее 5 дней с даты регистрации заявления об утверждении декларации безопасности ГТС в Ростехнадзоре.</w:t>
      </w:r>
    </w:p>
    <w:p w:rsidR="00127A15" w:rsidRDefault="00127A15">
      <w:pPr>
        <w:pStyle w:val="ConsPlusNormal"/>
        <w:jc w:val="both"/>
      </w:pPr>
    </w:p>
    <w:p w:rsidR="00127A15" w:rsidRDefault="00127A15">
      <w:pPr>
        <w:pStyle w:val="ConsPlusTitle"/>
        <w:jc w:val="center"/>
        <w:outlineLvl w:val="1"/>
      </w:pPr>
      <w:r>
        <w:t>IV. Формы контроля за предоставлением</w:t>
      </w:r>
    </w:p>
    <w:p w:rsidR="00127A15" w:rsidRDefault="00127A15">
      <w:pPr>
        <w:pStyle w:val="ConsPlusTitle"/>
        <w:jc w:val="center"/>
      </w:pPr>
      <w:r>
        <w:t>государственной услуги</w:t>
      </w:r>
    </w:p>
    <w:p w:rsidR="00127A15" w:rsidRDefault="00127A15">
      <w:pPr>
        <w:pStyle w:val="ConsPlusTitle"/>
        <w:jc w:val="both"/>
      </w:pPr>
    </w:p>
    <w:p w:rsidR="00127A15" w:rsidRDefault="00127A15">
      <w:pPr>
        <w:pStyle w:val="ConsPlusTitle"/>
        <w:jc w:val="center"/>
        <w:outlineLvl w:val="2"/>
      </w:pPr>
      <w:r>
        <w:t>Порядок осуществления текущего контроля</w:t>
      </w:r>
    </w:p>
    <w:p w:rsidR="00127A15" w:rsidRDefault="00127A15">
      <w:pPr>
        <w:pStyle w:val="ConsPlusTitle"/>
        <w:jc w:val="center"/>
      </w:pPr>
      <w:r>
        <w:t>за соблюдением и исполнением ответственными должностными</w:t>
      </w:r>
    </w:p>
    <w:p w:rsidR="00127A15" w:rsidRDefault="00127A15">
      <w:pPr>
        <w:pStyle w:val="ConsPlusTitle"/>
        <w:jc w:val="center"/>
      </w:pPr>
      <w:r>
        <w:t>лицами положений Административного регламента и иных</w:t>
      </w:r>
    </w:p>
    <w:p w:rsidR="00127A15" w:rsidRDefault="00127A15">
      <w:pPr>
        <w:pStyle w:val="ConsPlusTitle"/>
        <w:jc w:val="center"/>
      </w:pPr>
      <w:r>
        <w:t>нормативных правовых актов, устанавливающих требования</w:t>
      </w:r>
    </w:p>
    <w:p w:rsidR="00127A15" w:rsidRDefault="00127A15">
      <w:pPr>
        <w:pStyle w:val="ConsPlusTitle"/>
        <w:jc w:val="center"/>
      </w:pPr>
      <w:r>
        <w:t>к предоставлению государственной услуги,</w:t>
      </w:r>
    </w:p>
    <w:p w:rsidR="00127A15" w:rsidRDefault="00127A15">
      <w:pPr>
        <w:pStyle w:val="ConsPlusTitle"/>
        <w:jc w:val="center"/>
      </w:pPr>
      <w:r>
        <w:t>а также за принятием ими решений</w:t>
      </w:r>
    </w:p>
    <w:p w:rsidR="00127A15" w:rsidRDefault="00127A15">
      <w:pPr>
        <w:pStyle w:val="ConsPlusNormal"/>
        <w:jc w:val="both"/>
      </w:pPr>
    </w:p>
    <w:p w:rsidR="00127A15" w:rsidRDefault="00127A15">
      <w:pPr>
        <w:pStyle w:val="ConsPlusNormal"/>
        <w:ind w:firstLine="540"/>
        <w:jc w:val="both"/>
      </w:pPr>
      <w:r>
        <w:t>73. Текущий контроль за соблюдением последовательности действий, определенных административными процедурами по предоставлению государственной услуги по утверждению декларации безопасности ГТС, осуществляется должностными лицами Ростехнадзора и его территориальных органов, ответственными за организацию работы по предоставлению государственной услуги по утверждению декларации безопасности ГТС.</w:t>
      </w:r>
    </w:p>
    <w:p w:rsidR="00127A15" w:rsidRDefault="00127A15">
      <w:pPr>
        <w:pStyle w:val="ConsPlusNormal"/>
        <w:spacing w:before="220"/>
        <w:ind w:firstLine="540"/>
        <w:jc w:val="both"/>
      </w:pPr>
      <w:r>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иных нормативных правовых актов Российской Федерации, регламентирующих деятельность по предоставлению государственной услуги по утверждению декларации безопасности ГТС.</w:t>
      </w:r>
    </w:p>
    <w:p w:rsidR="00127A15" w:rsidRDefault="00127A15">
      <w:pPr>
        <w:pStyle w:val="ConsPlusNormal"/>
        <w:spacing w:before="220"/>
        <w:ind w:firstLine="540"/>
        <w:jc w:val="both"/>
      </w:pPr>
      <w:r>
        <w:t>Периодичность осуществления текущего контроля устанавливается руководителем Ростехнадзора.</w:t>
      </w:r>
    </w:p>
    <w:p w:rsidR="00127A15" w:rsidRDefault="00127A15">
      <w:pPr>
        <w:pStyle w:val="ConsPlusNormal"/>
        <w:jc w:val="both"/>
      </w:pPr>
    </w:p>
    <w:p w:rsidR="00127A15" w:rsidRDefault="00127A15">
      <w:pPr>
        <w:pStyle w:val="ConsPlusTitle"/>
        <w:jc w:val="center"/>
        <w:outlineLvl w:val="2"/>
      </w:pPr>
      <w:r>
        <w:t>Порядок и периодичность осуществления плановых</w:t>
      </w:r>
    </w:p>
    <w:p w:rsidR="00127A15" w:rsidRDefault="00127A15">
      <w:pPr>
        <w:pStyle w:val="ConsPlusTitle"/>
        <w:jc w:val="center"/>
      </w:pPr>
      <w:r>
        <w:t>и внеплановых проверок полноты и качества предоставления</w:t>
      </w:r>
    </w:p>
    <w:p w:rsidR="00127A15" w:rsidRDefault="00127A15">
      <w:pPr>
        <w:pStyle w:val="ConsPlusTitle"/>
        <w:jc w:val="center"/>
      </w:pPr>
      <w:r>
        <w:t>государственной услуги, в том числе порядок и формы</w:t>
      </w:r>
    </w:p>
    <w:p w:rsidR="00127A15" w:rsidRDefault="00127A15">
      <w:pPr>
        <w:pStyle w:val="ConsPlusTitle"/>
        <w:jc w:val="center"/>
      </w:pPr>
      <w:r>
        <w:t>контроля за полнотой и качеством предоставления</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 xml:space="preserve">74. Контроль за полнотой и качеством предоставления государственной услуги по утверждению декларации безопасности ГТС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w:t>
      </w:r>
      <w:r>
        <w:lastRenderedPageBreak/>
        <w:t>лиц Ростехнадзора.</w:t>
      </w:r>
    </w:p>
    <w:p w:rsidR="00127A15" w:rsidRDefault="00127A15">
      <w:pPr>
        <w:pStyle w:val="ConsPlusNormal"/>
        <w:spacing w:before="220"/>
        <w:ind w:firstLine="540"/>
        <w:jc w:val="both"/>
      </w:pPr>
      <w:r>
        <w:t>75. Проверки полноты и качества предоставления государственной услуги организуются на основании правовых актов (приказов) Ростехнадзора.</w:t>
      </w:r>
    </w:p>
    <w:p w:rsidR="00127A15" w:rsidRDefault="00127A15">
      <w:pPr>
        <w:pStyle w:val="ConsPlusNormal"/>
        <w:spacing w:before="220"/>
        <w:ind w:firstLine="540"/>
        <w:jc w:val="both"/>
      </w:pPr>
      <w: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127A15" w:rsidRDefault="00127A15">
      <w:pPr>
        <w:pStyle w:val="ConsPlusNormal"/>
        <w:spacing w:before="220"/>
        <w:ind w:firstLine="540"/>
        <w:jc w:val="both"/>
      </w:pPr>
      <w:r>
        <w:t>76. Для проведения проверки полноты и качества предоставления государственной услуги формируется комиссия, в состав которой включаются ответственные работники Ростехнадзора.</w:t>
      </w:r>
    </w:p>
    <w:p w:rsidR="00127A15" w:rsidRDefault="00127A15">
      <w:pPr>
        <w:pStyle w:val="ConsPlusNormal"/>
        <w:spacing w:before="220"/>
        <w:ind w:firstLine="540"/>
        <w:jc w:val="both"/>
      </w:pPr>
      <w:r>
        <w:t>Результаты деятельности комиссии оформляются в виде акта, в котором отмечаются выявленные недостатки и предложения по их устранению.</w:t>
      </w:r>
    </w:p>
    <w:p w:rsidR="00127A15" w:rsidRDefault="00127A15">
      <w:pPr>
        <w:pStyle w:val="ConsPlusNormal"/>
        <w:jc w:val="both"/>
      </w:pPr>
    </w:p>
    <w:p w:rsidR="00127A15" w:rsidRDefault="00127A15">
      <w:pPr>
        <w:pStyle w:val="ConsPlusTitle"/>
        <w:jc w:val="center"/>
        <w:outlineLvl w:val="2"/>
      </w:pPr>
      <w:r>
        <w:t>Ответственность должностных лиц Ростехнадзора за решения</w:t>
      </w:r>
    </w:p>
    <w:p w:rsidR="00127A15" w:rsidRDefault="00127A15">
      <w:pPr>
        <w:pStyle w:val="ConsPlusTitle"/>
        <w:jc w:val="center"/>
      </w:pPr>
      <w:r>
        <w:t>и действия (бездействие), принимаемые (осуществляемые) ими</w:t>
      </w:r>
    </w:p>
    <w:p w:rsidR="00127A15" w:rsidRDefault="00127A15">
      <w:pPr>
        <w:pStyle w:val="ConsPlusTitle"/>
        <w:jc w:val="center"/>
      </w:pPr>
      <w:r>
        <w:t>в ходе предоставления государственной услуги</w:t>
      </w:r>
    </w:p>
    <w:p w:rsidR="00127A15" w:rsidRDefault="00127A15">
      <w:pPr>
        <w:pStyle w:val="ConsPlusNormal"/>
        <w:jc w:val="both"/>
      </w:pPr>
    </w:p>
    <w:p w:rsidR="00127A15" w:rsidRDefault="00127A15">
      <w:pPr>
        <w:pStyle w:val="ConsPlusNormal"/>
        <w:ind w:firstLine="540"/>
        <w:jc w:val="both"/>
      </w:pPr>
      <w:r>
        <w:t>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27A15" w:rsidRDefault="00127A15">
      <w:pPr>
        <w:pStyle w:val="ConsPlusNormal"/>
        <w:spacing w:before="220"/>
        <w:ind w:firstLine="540"/>
        <w:jc w:val="both"/>
      </w:pPr>
      <w:r>
        <w:t>78. Должностные лица Ростехнадзора в случае ненадлежащего исполнения (неисполнения) своих функций и служебных обязанностей при проведении мероприятий по предоставлению государственной услуги по утверждению декларации безопасности ГТС, совершения противоправных действий (бездействия) несут ответственность в соответствии с законодательством Российской Федерации.</w:t>
      </w:r>
    </w:p>
    <w:p w:rsidR="00127A15" w:rsidRDefault="00127A15">
      <w:pPr>
        <w:pStyle w:val="ConsPlusNormal"/>
        <w:jc w:val="both"/>
      </w:pPr>
    </w:p>
    <w:p w:rsidR="00127A15" w:rsidRDefault="00127A15">
      <w:pPr>
        <w:pStyle w:val="ConsPlusTitle"/>
        <w:jc w:val="center"/>
        <w:outlineLvl w:val="2"/>
      </w:pPr>
      <w:r>
        <w:t>Положения, характеризующие требования к порядку</w:t>
      </w:r>
    </w:p>
    <w:p w:rsidR="00127A15" w:rsidRDefault="00127A15">
      <w:pPr>
        <w:pStyle w:val="ConsPlusTitle"/>
        <w:jc w:val="center"/>
      </w:pPr>
      <w:r>
        <w:t>и формам контроля за предоставлением государственной</w:t>
      </w:r>
    </w:p>
    <w:p w:rsidR="00127A15" w:rsidRDefault="00127A15">
      <w:pPr>
        <w:pStyle w:val="ConsPlusTitle"/>
        <w:jc w:val="center"/>
      </w:pPr>
      <w:r>
        <w:t>услуги, в том числе со стороны граждан, их объединений</w:t>
      </w:r>
    </w:p>
    <w:p w:rsidR="00127A15" w:rsidRDefault="00127A15">
      <w:pPr>
        <w:pStyle w:val="ConsPlusTitle"/>
        <w:jc w:val="center"/>
      </w:pPr>
      <w:r>
        <w:t>и организаций</w:t>
      </w:r>
    </w:p>
    <w:p w:rsidR="00127A15" w:rsidRDefault="00127A15">
      <w:pPr>
        <w:pStyle w:val="ConsPlusNormal"/>
        <w:jc w:val="both"/>
      </w:pPr>
    </w:p>
    <w:p w:rsidR="00127A15" w:rsidRDefault="00127A15">
      <w:pPr>
        <w:pStyle w:val="ConsPlusNormal"/>
        <w:ind w:firstLine="540"/>
        <w:jc w:val="both"/>
      </w:pPr>
      <w:r>
        <w:t>79. Граждане,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Ростехнадзор.</w:t>
      </w:r>
    </w:p>
    <w:p w:rsidR="00127A15" w:rsidRDefault="00127A15">
      <w:pPr>
        <w:pStyle w:val="ConsPlusNormal"/>
        <w:jc w:val="both"/>
      </w:pPr>
    </w:p>
    <w:p w:rsidR="00127A15" w:rsidRDefault="00127A15">
      <w:pPr>
        <w:pStyle w:val="ConsPlusTitle"/>
        <w:jc w:val="center"/>
        <w:outlineLvl w:val="1"/>
      </w:pPr>
      <w:r>
        <w:t>V. Досудебный (внесудебный) порядок обжалования</w:t>
      </w:r>
    </w:p>
    <w:p w:rsidR="00127A15" w:rsidRDefault="00127A15">
      <w:pPr>
        <w:pStyle w:val="ConsPlusTitle"/>
        <w:jc w:val="center"/>
      </w:pPr>
      <w:r>
        <w:t>решений и действий (бездействия) органа, предоставляющего</w:t>
      </w:r>
    </w:p>
    <w:p w:rsidR="00127A15" w:rsidRDefault="00127A15">
      <w:pPr>
        <w:pStyle w:val="ConsPlusTitle"/>
        <w:jc w:val="center"/>
      </w:pPr>
      <w:r>
        <w:t>государственную услугу, а также его должностных лиц</w:t>
      </w:r>
    </w:p>
    <w:p w:rsidR="00127A15" w:rsidRDefault="00127A15">
      <w:pPr>
        <w:pStyle w:val="ConsPlusNormal"/>
        <w:jc w:val="center"/>
      </w:pPr>
      <w:r>
        <w:t xml:space="preserve">(в ред. </w:t>
      </w:r>
      <w:hyperlink r:id="rId74" w:history="1">
        <w:r>
          <w:rPr>
            <w:color w:val="0000FF"/>
          </w:rPr>
          <w:t>Приказа</w:t>
        </w:r>
      </w:hyperlink>
      <w:r>
        <w:t xml:space="preserve"> Ростехнадзора от 30.06.2017 N 238)</w:t>
      </w:r>
    </w:p>
    <w:p w:rsidR="00127A15" w:rsidRDefault="00127A15">
      <w:pPr>
        <w:pStyle w:val="ConsPlusNormal"/>
        <w:jc w:val="both"/>
      </w:pPr>
    </w:p>
    <w:p w:rsidR="00127A15" w:rsidRDefault="00127A15">
      <w:pPr>
        <w:pStyle w:val="ConsPlusTitle"/>
        <w:jc w:val="center"/>
        <w:outlineLvl w:val="2"/>
      </w:pPr>
      <w:r>
        <w:t>Информация для заявителя о его праве подать жалобу</w:t>
      </w:r>
    </w:p>
    <w:p w:rsidR="00127A15" w:rsidRDefault="00127A15">
      <w:pPr>
        <w:pStyle w:val="ConsPlusTitle"/>
        <w:jc w:val="center"/>
      </w:pPr>
      <w:r>
        <w:t>на решение и (или) действие (бездействие) федерального</w:t>
      </w:r>
    </w:p>
    <w:p w:rsidR="00127A15" w:rsidRDefault="00127A15">
      <w:pPr>
        <w:pStyle w:val="ConsPlusTitle"/>
        <w:jc w:val="center"/>
      </w:pPr>
      <w:r>
        <w:t>органа исполнительной власти и (или) его должностных лиц,</w:t>
      </w:r>
    </w:p>
    <w:p w:rsidR="00127A15" w:rsidRDefault="00127A15">
      <w:pPr>
        <w:pStyle w:val="ConsPlusTitle"/>
        <w:jc w:val="center"/>
      </w:pPr>
      <w:r>
        <w:t>федеральных государственных служащих, при предоставлении</w:t>
      </w:r>
    </w:p>
    <w:p w:rsidR="00127A15" w:rsidRDefault="00127A15">
      <w:pPr>
        <w:pStyle w:val="ConsPlusTitle"/>
        <w:jc w:val="center"/>
      </w:pPr>
      <w:r>
        <w:t>государственной услуги</w:t>
      </w:r>
    </w:p>
    <w:p w:rsidR="00127A15" w:rsidRDefault="00127A15">
      <w:pPr>
        <w:pStyle w:val="ConsPlusNormal"/>
        <w:jc w:val="both"/>
      </w:pPr>
    </w:p>
    <w:p w:rsidR="00127A15" w:rsidRDefault="00127A15">
      <w:pPr>
        <w:pStyle w:val="ConsPlusNormal"/>
        <w:ind w:firstLine="540"/>
        <w:jc w:val="both"/>
      </w:pPr>
      <w:r>
        <w:t>80. Заявители могут обратиться с жалобой на действия (бездействие) Ростехнадзора и территориального органа Ростехнадзора, их должностных лиц и решения, принятые (осуществляемые) в ходе предоставления государственной услуги (далее - жалоба).</w:t>
      </w:r>
    </w:p>
    <w:p w:rsidR="00127A15" w:rsidRDefault="00127A15">
      <w:pPr>
        <w:pStyle w:val="ConsPlusNormal"/>
        <w:jc w:val="both"/>
      </w:pPr>
    </w:p>
    <w:p w:rsidR="00127A15" w:rsidRDefault="00127A15">
      <w:pPr>
        <w:pStyle w:val="ConsPlusTitle"/>
        <w:jc w:val="center"/>
        <w:outlineLvl w:val="2"/>
      </w:pPr>
      <w:r>
        <w:t>Предмет жалобы</w:t>
      </w:r>
    </w:p>
    <w:p w:rsidR="00127A15" w:rsidRDefault="00127A15">
      <w:pPr>
        <w:pStyle w:val="ConsPlusNormal"/>
        <w:jc w:val="both"/>
      </w:pPr>
    </w:p>
    <w:p w:rsidR="00127A15" w:rsidRDefault="00127A15">
      <w:pPr>
        <w:pStyle w:val="ConsPlusNormal"/>
        <w:ind w:firstLine="540"/>
        <w:jc w:val="both"/>
      </w:pPr>
      <w:r>
        <w:lastRenderedPageBreak/>
        <w:t>81. Предметом досудебного (внесудебного) обжалования действий (бездействия) Ростехнадзора и территориального органа Ростехнадзора, их должностных лиц являются, в том числе:</w:t>
      </w:r>
    </w:p>
    <w:p w:rsidR="00127A15" w:rsidRDefault="00127A15">
      <w:pPr>
        <w:pStyle w:val="ConsPlusNormal"/>
        <w:spacing w:before="220"/>
        <w:ind w:firstLine="540"/>
        <w:jc w:val="both"/>
      </w:pPr>
      <w:r>
        <w:t>а) нарушение срока регистрации запроса заявителя о предоставлении государственной услуги;</w:t>
      </w:r>
    </w:p>
    <w:p w:rsidR="00127A15" w:rsidRDefault="00127A15">
      <w:pPr>
        <w:pStyle w:val="ConsPlusNormal"/>
        <w:spacing w:before="220"/>
        <w:ind w:firstLine="540"/>
        <w:jc w:val="both"/>
      </w:pPr>
      <w:r>
        <w:t>б) нарушение срока предоставления государственной услуги;</w:t>
      </w:r>
    </w:p>
    <w:p w:rsidR="00127A15" w:rsidRDefault="00127A15">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127A15" w:rsidRDefault="00127A15">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127A15" w:rsidRDefault="00127A15">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127A15" w:rsidRDefault="00127A15">
      <w:pPr>
        <w:pStyle w:val="ConsPlusNormal"/>
        <w:spacing w:before="220"/>
        <w:ind w:firstLine="540"/>
        <w:jc w:val="both"/>
      </w:pPr>
      <w:r>
        <w:t>е)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127A15" w:rsidRDefault="00127A15">
      <w:pPr>
        <w:pStyle w:val="ConsPlusNormal"/>
        <w:spacing w:before="220"/>
        <w:ind w:firstLine="540"/>
        <w:jc w:val="both"/>
      </w:pPr>
      <w:r>
        <w:t>ж) отказ Ростехнадзора (территориального органа Ростехнадзора), должностного лица Ростехнадзора (территориального органа Ростехнадзора)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27A15" w:rsidRDefault="00127A15">
      <w:pPr>
        <w:pStyle w:val="ConsPlusNormal"/>
        <w:jc w:val="both"/>
      </w:pPr>
    </w:p>
    <w:p w:rsidR="00127A15" w:rsidRDefault="00127A15">
      <w:pPr>
        <w:pStyle w:val="ConsPlusTitle"/>
        <w:jc w:val="center"/>
        <w:outlineLvl w:val="2"/>
      </w:pPr>
      <w:r>
        <w:t>Органы государственной власти и уполномоченные</w:t>
      </w:r>
    </w:p>
    <w:p w:rsidR="00127A15" w:rsidRDefault="00127A15">
      <w:pPr>
        <w:pStyle w:val="ConsPlusTitle"/>
        <w:jc w:val="center"/>
      </w:pPr>
      <w:r>
        <w:t>на рассмотрение жалобы должностные лица, которым может быть</w:t>
      </w:r>
    </w:p>
    <w:p w:rsidR="00127A15" w:rsidRDefault="00127A15">
      <w:pPr>
        <w:pStyle w:val="ConsPlusTitle"/>
        <w:jc w:val="center"/>
      </w:pPr>
      <w:r>
        <w:t>направлена жалоба</w:t>
      </w:r>
    </w:p>
    <w:p w:rsidR="00127A15" w:rsidRDefault="00127A15">
      <w:pPr>
        <w:pStyle w:val="ConsPlusNormal"/>
        <w:jc w:val="both"/>
      </w:pPr>
    </w:p>
    <w:p w:rsidR="00127A15" w:rsidRDefault="00127A15">
      <w:pPr>
        <w:pStyle w:val="ConsPlusNormal"/>
        <w:ind w:firstLine="540"/>
        <w:jc w:val="both"/>
      </w:pPr>
      <w:r>
        <w:t xml:space="preserve">82. Жалоба рассматривается Ростехнадзором (территориальным органом Ростехнадзора) в соответствии с </w:t>
      </w:r>
      <w:hyperlink r:id="rId75"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утвержденными постановлением Правительства Российской Федерации от 16 августа 2012 г. N 840 (далее - Правила).</w:t>
      </w:r>
    </w:p>
    <w:p w:rsidR="00127A15" w:rsidRDefault="00127A15">
      <w:pPr>
        <w:pStyle w:val="ConsPlusNormal"/>
        <w:spacing w:before="220"/>
        <w:ind w:firstLine="540"/>
        <w:jc w:val="both"/>
      </w:pPr>
      <w:r>
        <w:t>Жалобы на действия (бездействие) должностных лиц Ростехнадзора (территориального органа Ростехнадзора) (за исключением заместителей руководителя) при предоставлении государственной услуги направляются уполномоченному заместителю руководителя Ростехнадзора (территориального органа Ростехнадзора).</w:t>
      </w:r>
    </w:p>
    <w:p w:rsidR="00127A15" w:rsidRDefault="00127A15">
      <w:pPr>
        <w:pStyle w:val="ConsPlusNormal"/>
        <w:spacing w:before="220"/>
        <w:ind w:firstLine="540"/>
        <w:jc w:val="both"/>
      </w:pPr>
      <w:r>
        <w:t>Жалобы на решения, принятые заместителя руководителя Ростехнадзора (территориального органа Ростехнадзора), рассматриваются непосредственно руководителем Ростехнадзора (территориального органа Ростехнадзора).</w:t>
      </w:r>
    </w:p>
    <w:p w:rsidR="00127A15" w:rsidRDefault="00127A15">
      <w:pPr>
        <w:pStyle w:val="ConsPlusNormal"/>
        <w:jc w:val="both"/>
      </w:pPr>
    </w:p>
    <w:p w:rsidR="00127A15" w:rsidRDefault="00127A15">
      <w:pPr>
        <w:pStyle w:val="ConsPlusTitle"/>
        <w:jc w:val="center"/>
        <w:outlineLvl w:val="2"/>
      </w:pPr>
      <w:r>
        <w:t>Порядок подачи и рассмотрения жалобы</w:t>
      </w:r>
    </w:p>
    <w:p w:rsidR="00127A15" w:rsidRDefault="00127A15">
      <w:pPr>
        <w:pStyle w:val="ConsPlusNormal"/>
        <w:jc w:val="both"/>
      </w:pPr>
    </w:p>
    <w:p w:rsidR="00127A15" w:rsidRDefault="00127A15">
      <w:pPr>
        <w:pStyle w:val="ConsPlusNormal"/>
        <w:ind w:firstLine="540"/>
        <w:jc w:val="both"/>
      </w:pPr>
      <w:r>
        <w:t>83. Жалоба должна содержать:</w:t>
      </w:r>
    </w:p>
    <w:p w:rsidR="00127A15" w:rsidRDefault="00127A15">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127A15" w:rsidRDefault="00127A15">
      <w:pPr>
        <w:pStyle w:val="ConsPlusNormal"/>
        <w:spacing w:before="220"/>
        <w:ind w:firstLine="540"/>
        <w:jc w:val="both"/>
      </w:pPr>
      <w:r>
        <w:lastRenderedPageBreak/>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127A15" w:rsidRDefault="00127A15">
      <w:pPr>
        <w:pStyle w:val="ConsPlusNormal"/>
        <w:spacing w:before="220"/>
        <w:ind w:firstLine="540"/>
        <w:jc w:val="both"/>
      </w:pPr>
      <w:r>
        <w:t>в) сведения об обжалуемых решениях и действиях (бездействии) Ростехнадзора (территориального органа Ростехнадзора), должностного лица Ростехнадзора (территориального органа Ростехнадзора), предоставляющего государственную услугу;</w:t>
      </w:r>
    </w:p>
    <w:p w:rsidR="00127A15" w:rsidRDefault="00127A15">
      <w:pPr>
        <w:pStyle w:val="ConsPlusNormal"/>
        <w:spacing w:before="220"/>
        <w:ind w:firstLine="540"/>
        <w:jc w:val="both"/>
      </w:pPr>
      <w:r>
        <w:t>г) доводы, на основании которых заявитель не согласен с решением и действиями (бездействием) Ростехнадзора (территориального органа Ростехнадзора), должностного лица Ростехнадзора (территориального органа Ростехнадзора), предоставляющего государственную услугу.</w:t>
      </w:r>
    </w:p>
    <w:p w:rsidR="00127A15" w:rsidRDefault="00127A15">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127A15" w:rsidRDefault="00127A15">
      <w:pPr>
        <w:pStyle w:val="ConsPlusNormal"/>
        <w:spacing w:before="220"/>
        <w:ind w:firstLine="540"/>
        <w:jc w:val="both"/>
      </w:pPr>
      <w:r>
        <w:t>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27A15" w:rsidRDefault="00127A15">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127A15" w:rsidRDefault="00127A15">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27A15" w:rsidRDefault="00127A15">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27A15" w:rsidRDefault="00127A15">
      <w:pPr>
        <w:pStyle w:val="ConsPlusNormal"/>
        <w:jc w:val="both"/>
      </w:pPr>
    </w:p>
    <w:p w:rsidR="00127A15" w:rsidRDefault="00127A15">
      <w:pPr>
        <w:pStyle w:val="ConsPlusTitle"/>
        <w:jc w:val="center"/>
        <w:outlineLvl w:val="2"/>
      </w:pPr>
      <w:r>
        <w:t>Сроки рассмотрения жалобы</w:t>
      </w:r>
    </w:p>
    <w:p w:rsidR="00127A15" w:rsidRDefault="00127A15">
      <w:pPr>
        <w:pStyle w:val="ConsPlusNormal"/>
        <w:jc w:val="both"/>
      </w:pPr>
    </w:p>
    <w:p w:rsidR="00127A15" w:rsidRDefault="00127A15">
      <w:pPr>
        <w:pStyle w:val="ConsPlusNormal"/>
        <w:ind w:firstLine="540"/>
        <w:jc w:val="both"/>
      </w:pPr>
      <w:r>
        <w:t>85. Жалоба, поступившая в Ростехнадзор (территориальный орган Ростехнадзора), подлежит регистрации не позднее следующего рабочего дня с момента ее получения.</w:t>
      </w:r>
    </w:p>
    <w:p w:rsidR="00127A15" w:rsidRDefault="00127A15">
      <w:pPr>
        <w:pStyle w:val="ConsPlusNormal"/>
        <w:spacing w:before="220"/>
        <w:ind w:firstLine="540"/>
        <w:jc w:val="both"/>
      </w:pPr>
      <w:r>
        <w:t>В случае если жалоба подана заявителем в Ростехнадзор (территориальный орган Ростехнадзора),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27A15" w:rsidRDefault="00127A15">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127A15" w:rsidRDefault="00127A15">
      <w:pPr>
        <w:pStyle w:val="ConsPlusNormal"/>
        <w:spacing w:before="220"/>
        <w:ind w:firstLine="540"/>
        <w:jc w:val="both"/>
      </w:pPr>
      <w:r>
        <w:t xml:space="preserve">86. Жалоба, поступившая в Ростехнадзор (территориальный орган Ростехнадзора),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Ростехнадзора (территориального органа Ростехнадзора), должностного лица Ростехнадзора </w:t>
      </w:r>
      <w:r>
        <w:lastRenderedPageBreak/>
        <w:t>(территориального органа Ростехнадзора)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7A15" w:rsidRDefault="00127A15">
      <w:pPr>
        <w:pStyle w:val="ConsPlusNormal"/>
        <w:jc w:val="both"/>
      </w:pPr>
    </w:p>
    <w:p w:rsidR="00127A15" w:rsidRDefault="00127A15">
      <w:pPr>
        <w:pStyle w:val="ConsPlusTitle"/>
        <w:jc w:val="center"/>
        <w:outlineLvl w:val="2"/>
      </w:pPr>
      <w:r>
        <w:t>Перечень оснований для приостановления рассмотрения жалобы</w:t>
      </w:r>
    </w:p>
    <w:p w:rsidR="00127A15" w:rsidRDefault="00127A15">
      <w:pPr>
        <w:pStyle w:val="ConsPlusTitle"/>
        <w:jc w:val="center"/>
      </w:pPr>
      <w:r>
        <w:t>в случае, если возможность приостановления предусмотрена</w:t>
      </w:r>
    </w:p>
    <w:p w:rsidR="00127A15" w:rsidRDefault="00127A15">
      <w:pPr>
        <w:pStyle w:val="ConsPlusTitle"/>
        <w:jc w:val="center"/>
      </w:pPr>
      <w:r>
        <w:t>законодательством Российской Федерации</w:t>
      </w:r>
    </w:p>
    <w:p w:rsidR="00127A15" w:rsidRDefault="00127A15">
      <w:pPr>
        <w:pStyle w:val="ConsPlusNormal"/>
        <w:jc w:val="both"/>
      </w:pPr>
    </w:p>
    <w:p w:rsidR="00127A15" w:rsidRDefault="00127A15">
      <w:pPr>
        <w:pStyle w:val="ConsPlusNormal"/>
        <w:ind w:firstLine="540"/>
        <w:jc w:val="both"/>
      </w:pPr>
      <w:r>
        <w:t>87. Основания для приостановления рассмотрения жалобы отсутствуют.</w:t>
      </w:r>
    </w:p>
    <w:p w:rsidR="00127A15" w:rsidRDefault="00127A15">
      <w:pPr>
        <w:pStyle w:val="ConsPlusNormal"/>
        <w:jc w:val="both"/>
      </w:pPr>
    </w:p>
    <w:p w:rsidR="00127A15" w:rsidRDefault="00127A15">
      <w:pPr>
        <w:pStyle w:val="ConsPlusTitle"/>
        <w:jc w:val="center"/>
        <w:outlineLvl w:val="2"/>
      </w:pPr>
      <w:r>
        <w:t>Результат рассмотрения жалобы</w:t>
      </w:r>
    </w:p>
    <w:p w:rsidR="00127A15" w:rsidRDefault="00127A15">
      <w:pPr>
        <w:pStyle w:val="ConsPlusNormal"/>
        <w:jc w:val="both"/>
      </w:pPr>
    </w:p>
    <w:p w:rsidR="00127A15" w:rsidRDefault="00127A15">
      <w:pPr>
        <w:pStyle w:val="ConsPlusNormal"/>
        <w:ind w:firstLine="540"/>
        <w:jc w:val="both"/>
      </w:pPr>
      <w:r>
        <w:t>88. По результатам рассмотрения жалобы принимается одно из следующих решений:</w:t>
      </w:r>
    </w:p>
    <w:p w:rsidR="00127A15" w:rsidRDefault="00127A15">
      <w:pPr>
        <w:pStyle w:val="ConsPlusNormal"/>
        <w:spacing w:before="220"/>
        <w:ind w:firstLine="540"/>
        <w:jc w:val="both"/>
      </w:pPr>
      <w:r>
        <w:t>а) удовлетворить жалобу,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127A15" w:rsidRDefault="00127A15">
      <w:pPr>
        <w:pStyle w:val="ConsPlusNormal"/>
        <w:spacing w:before="220"/>
        <w:ind w:firstLine="540"/>
        <w:jc w:val="both"/>
      </w:pPr>
      <w:r>
        <w:t>б) отказать в удовлетворении жалобы.</w:t>
      </w:r>
    </w:p>
    <w:p w:rsidR="00127A15" w:rsidRDefault="00127A15">
      <w:pPr>
        <w:pStyle w:val="ConsPlusNormal"/>
        <w:jc w:val="both"/>
      </w:pPr>
    </w:p>
    <w:p w:rsidR="00127A15" w:rsidRDefault="00127A15">
      <w:pPr>
        <w:pStyle w:val="ConsPlusTitle"/>
        <w:jc w:val="center"/>
        <w:outlineLvl w:val="2"/>
      </w:pPr>
      <w:r>
        <w:t>Порядок информирования заявителя о результатах</w:t>
      </w:r>
    </w:p>
    <w:p w:rsidR="00127A15" w:rsidRDefault="00127A15">
      <w:pPr>
        <w:pStyle w:val="ConsPlusTitle"/>
        <w:jc w:val="center"/>
      </w:pPr>
      <w:r>
        <w:t>рассмотрения жалобы</w:t>
      </w:r>
    </w:p>
    <w:p w:rsidR="00127A15" w:rsidRDefault="00127A15">
      <w:pPr>
        <w:pStyle w:val="ConsPlusNormal"/>
        <w:jc w:val="both"/>
      </w:pPr>
    </w:p>
    <w:p w:rsidR="00127A15" w:rsidRDefault="00127A15">
      <w:pPr>
        <w:pStyle w:val="ConsPlusNormal"/>
        <w:ind w:firstLine="540"/>
        <w:jc w:val="both"/>
      </w:pPr>
      <w:r>
        <w:t>89. Ответ по результатам рассмотрения жалобы направляется заявителю не позднее дня, следующего за днем принятия решения, в письменной форме, за исключением случая, когда жалоба направлялась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127A15" w:rsidRDefault="00127A15">
      <w:pPr>
        <w:pStyle w:val="ConsPlusNormal"/>
        <w:spacing w:before="220"/>
        <w:ind w:firstLine="540"/>
        <w:jc w:val="both"/>
      </w:pPr>
      <w:r>
        <w:t>90. В ответе по результатам рассмотрения жалобы указываются:</w:t>
      </w:r>
    </w:p>
    <w:p w:rsidR="00127A15" w:rsidRDefault="00127A15">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отчество (в случае, если имеется) его должностного лица, принявшего решение по жалобе;</w:t>
      </w:r>
    </w:p>
    <w:p w:rsidR="00127A15" w:rsidRDefault="00127A15">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127A15" w:rsidRDefault="00127A15">
      <w:pPr>
        <w:pStyle w:val="ConsPlusNormal"/>
        <w:spacing w:before="220"/>
        <w:ind w:firstLine="540"/>
        <w:jc w:val="both"/>
      </w:pPr>
      <w:r>
        <w:t>в) фамилия, имя, отчество (в случае, если имеется) или наименование заявителя;</w:t>
      </w:r>
    </w:p>
    <w:p w:rsidR="00127A15" w:rsidRDefault="00127A15">
      <w:pPr>
        <w:pStyle w:val="ConsPlusNormal"/>
        <w:spacing w:before="220"/>
        <w:ind w:firstLine="540"/>
        <w:jc w:val="both"/>
      </w:pPr>
      <w:r>
        <w:t>г) основания для принятия решения по жалобе;</w:t>
      </w:r>
    </w:p>
    <w:p w:rsidR="00127A15" w:rsidRDefault="00127A15">
      <w:pPr>
        <w:pStyle w:val="ConsPlusNormal"/>
        <w:spacing w:before="220"/>
        <w:ind w:firstLine="540"/>
        <w:jc w:val="both"/>
      </w:pPr>
      <w:r>
        <w:t>д) принятое по жалобе решение;</w:t>
      </w:r>
    </w:p>
    <w:p w:rsidR="00127A15" w:rsidRDefault="00127A15">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27A15" w:rsidRDefault="00127A15">
      <w:pPr>
        <w:pStyle w:val="ConsPlusNormal"/>
        <w:spacing w:before="220"/>
        <w:ind w:firstLine="540"/>
        <w:jc w:val="both"/>
      </w:pPr>
      <w:r>
        <w:t>ж) сведения о порядке обжалования принятого по жалобе решения.</w:t>
      </w:r>
    </w:p>
    <w:p w:rsidR="00127A15" w:rsidRDefault="00127A15">
      <w:pPr>
        <w:pStyle w:val="ConsPlusNormal"/>
        <w:spacing w:before="220"/>
        <w:ind w:firstLine="540"/>
        <w:jc w:val="both"/>
      </w:pPr>
      <w:r>
        <w:t>91. Ответ по результатам рассмотрения жалобы подписывается уполномоченным на рассмотрение жалобы должностным лицом Ростехнадзора (территориального органа Ростехнадзора).</w:t>
      </w:r>
    </w:p>
    <w:p w:rsidR="00127A15" w:rsidRDefault="00127A15">
      <w:pPr>
        <w:pStyle w:val="ConsPlusNormal"/>
        <w:spacing w:before="220"/>
        <w:ind w:firstLine="540"/>
        <w:jc w:val="both"/>
      </w:pPr>
      <w:r>
        <w:lastRenderedPageBreak/>
        <w:t>По желанию заявителя ответ по результатам рассмотрения жалобы может быть представлен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не позднее дня, следующего за днем принятия решения.</w:t>
      </w:r>
    </w:p>
    <w:p w:rsidR="00127A15" w:rsidRDefault="00127A15">
      <w:pPr>
        <w:pStyle w:val="ConsPlusNormal"/>
        <w:spacing w:before="220"/>
        <w:ind w:firstLine="540"/>
        <w:jc w:val="both"/>
      </w:pPr>
      <w:r>
        <w:t>92. Ростехнадзор (территориальный орган Ростехнадзора) отказывает в удовлетворении жалобы в следующих случаях:</w:t>
      </w:r>
    </w:p>
    <w:p w:rsidR="00127A15" w:rsidRDefault="00127A1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127A15" w:rsidRDefault="00127A1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127A15" w:rsidRDefault="00127A15">
      <w:pPr>
        <w:pStyle w:val="ConsPlusNormal"/>
        <w:spacing w:before="220"/>
        <w:ind w:firstLine="540"/>
        <w:jc w:val="both"/>
      </w:pPr>
      <w:r>
        <w:t xml:space="preserve">в) наличие решения по жалобе, принятого ранее в соответствии с требованиями </w:t>
      </w:r>
      <w:hyperlink r:id="rId76" w:history="1">
        <w:r>
          <w:rPr>
            <w:color w:val="0000FF"/>
          </w:rPr>
          <w:t>Правил</w:t>
        </w:r>
      </w:hyperlink>
      <w:r>
        <w:t>, в отношении того же заявителя и по тому же предмету жалобы.</w:t>
      </w:r>
    </w:p>
    <w:p w:rsidR="00127A15" w:rsidRDefault="00127A15">
      <w:pPr>
        <w:pStyle w:val="ConsPlusNormal"/>
        <w:spacing w:before="220"/>
        <w:ind w:firstLine="540"/>
        <w:jc w:val="both"/>
      </w:pPr>
      <w:r>
        <w:t>93. Ростехнадзор (территориальный орган Ростехнадзора) вправе оставить жалобу без ответа в следующих случаях:</w:t>
      </w:r>
    </w:p>
    <w:p w:rsidR="00127A15" w:rsidRDefault="00127A15">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127A15" w:rsidRDefault="00127A15">
      <w:pPr>
        <w:pStyle w:val="ConsPlusNormal"/>
        <w:spacing w:before="220"/>
        <w:ind w:firstLine="540"/>
        <w:jc w:val="both"/>
      </w:pPr>
      <w:r>
        <w:t>б) отсутствие возможности прочитать какую-либо часть текста жалобы, фамилию, имя, отчество (в случае, если имеется) и (или) почтовый адрес заявителя, указанные в жалобе.</w:t>
      </w:r>
    </w:p>
    <w:p w:rsidR="00127A15" w:rsidRDefault="00127A15">
      <w:pPr>
        <w:pStyle w:val="ConsPlusNormal"/>
        <w:jc w:val="both"/>
      </w:pPr>
    </w:p>
    <w:p w:rsidR="00127A15" w:rsidRDefault="00127A15">
      <w:pPr>
        <w:pStyle w:val="ConsPlusTitle"/>
        <w:jc w:val="center"/>
        <w:outlineLvl w:val="2"/>
      </w:pPr>
      <w:r>
        <w:t>Порядок обжалования решения по жалобе</w:t>
      </w:r>
    </w:p>
    <w:p w:rsidR="00127A15" w:rsidRDefault="00127A15">
      <w:pPr>
        <w:pStyle w:val="ConsPlusNormal"/>
        <w:jc w:val="both"/>
      </w:pPr>
    </w:p>
    <w:p w:rsidR="00127A15" w:rsidRDefault="00127A15">
      <w:pPr>
        <w:pStyle w:val="ConsPlusNormal"/>
        <w:ind w:firstLine="540"/>
        <w:jc w:val="both"/>
      </w:pPr>
      <w:r>
        <w:t>94. Решения, принятые в ходе рассмотрения жалобы, действия (бездействие) должностных лиц Ростехнадзора (территориального органа Ростехнадзора) могут быть обжалованы вышестоящему должностному лицу либо в судебном порядке.</w:t>
      </w:r>
    </w:p>
    <w:p w:rsidR="00127A15" w:rsidRDefault="00127A15">
      <w:pPr>
        <w:pStyle w:val="ConsPlusNormal"/>
        <w:spacing w:before="220"/>
        <w:ind w:firstLine="540"/>
        <w:jc w:val="both"/>
      </w:pPr>
      <w:r>
        <w:t>95. Жалоба на решение по указанным жалобам рассматривается должностными лицами в течение 15 рабочих дней со дня ее регистрации.</w:t>
      </w:r>
    </w:p>
    <w:p w:rsidR="00127A15" w:rsidRDefault="00127A15">
      <w:pPr>
        <w:pStyle w:val="ConsPlusNormal"/>
        <w:spacing w:before="220"/>
        <w:ind w:firstLine="540"/>
        <w:jc w:val="both"/>
      </w:pPr>
      <w:r>
        <w:t>По результатам рассмотрения жалобы на решение по жалобе принимается одно из следующих решений:</w:t>
      </w:r>
    </w:p>
    <w:p w:rsidR="00127A15" w:rsidRDefault="00127A15">
      <w:pPr>
        <w:pStyle w:val="ConsPlusNormal"/>
        <w:spacing w:before="220"/>
        <w:ind w:firstLine="540"/>
        <w:jc w:val="both"/>
      </w:pPr>
      <w:r>
        <w:t>а) удовлетворить жалобу, в том числе в форме отмены принятого решения, а также в иных формах;</w:t>
      </w:r>
    </w:p>
    <w:p w:rsidR="00127A15" w:rsidRDefault="00127A15">
      <w:pPr>
        <w:pStyle w:val="ConsPlusNormal"/>
        <w:spacing w:before="220"/>
        <w:ind w:firstLine="540"/>
        <w:jc w:val="both"/>
      </w:pPr>
      <w:r>
        <w:t>б) отказать в удовлетворении жалобы.</w:t>
      </w:r>
    </w:p>
    <w:p w:rsidR="00127A15" w:rsidRDefault="00127A15">
      <w:pPr>
        <w:pStyle w:val="ConsPlusNormal"/>
        <w:spacing w:before="220"/>
        <w:ind w:firstLine="540"/>
        <w:jc w:val="both"/>
      </w:pPr>
      <w:r>
        <w:t>96. Не позднее дня, следующего за днем принятия решения по жалобе, заявителю в письменной форме или по желанию заявителя в электронной форме направляется мотивированный ответ о результатах рассмотрения жалобы на решение по жалобе.</w:t>
      </w:r>
    </w:p>
    <w:p w:rsidR="00127A15" w:rsidRDefault="00127A15">
      <w:pPr>
        <w:pStyle w:val="ConsPlusNormal"/>
        <w:jc w:val="both"/>
      </w:pPr>
    </w:p>
    <w:p w:rsidR="00127A15" w:rsidRDefault="00127A15">
      <w:pPr>
        <w:pStyle w:val="ConsPlusTitle"/>
        <w:jc w:val="center"/>
        <w:outlineLvl w:val="2"/>
      </w:pPr>
      <w:r>
        <w:t>Право заявителя на получение информации и документов,</w:t>
      </w:r>
    </w:p>
    <w:p w:rsidR="00127A15" w:rsidRDefault="00127A15">
      <w:pPr>
        <w:pStyle w:val="ConsPlusTitle"/>
        <w:jc w:val="center"/>
      </w:pPr>
      <w:r>
        <w:t>необходимых для обоснования и рассмотрения жалобы</w:t>
      </w:r>
    </w:p>
    <w:p w:rsidR="00127A15" w:rsidRDefault="00127A15">
      <w:pPr>
        <w:pStyle w:val="ConsPlusNormal"/>
        <w:jc w:val="both"/>
      </w:pPr>
    </w:p>
    <w:p w:rsidR="00127A15" w:rsidRDefault="00127A15">
      <w:pPr>
        <w:pStyle w:val="ConsPlusNormal"/>
        <w:ind w:firstLine="540"/>
        <w:jc w:val="both"/>
      </w:pPr>
      <w:r>
        <w:t>97. Заявитель вправе получать информацию и документы, необходимые для обоснования и рассмотрения жалобы.</w:t>
      </w:r>
    </w:p>
    <w:p w:rsidR="00127A15" w:rsidRDefault="00127A15">
      <w:pPr>
        <w:pStyle w:val="ConsPlusNormal"/>
        <w:jc w:val="both"/>
      </w:pPr>
    </w:p>
    <w:p w:rsidR="00127A15" w:rsidRDefault="00127A15">
      <w:pPr>
        <w:pStyle w:val="ConsPlusTitle"/>
        <w:jc w:val="center"/>
        <w:outlineLvl w:val="2"/>
      </w:pPr>
      <w:r>
        <w:t>Способы информирования заявителей о порядке подачи</w:t>
      </w:r>
    </w:p>
    <w:p w:rsidR="00127A15" w:rsidRDefault="00127A15">
      <w:pPr>
        <w:pStyle w:val="ConsPlusTitle"/>
        <w:jc w:val="center"/>
      </w:pPr>
      <w:r>
        <w:t>и рассмотрения жалобы</w:t>
      </w:r>
    </w:p>
    <w:p w:rsidR="00127A15" w:rsidRDefault="00127A15">
      <w:pPr>
        <w:pStyle w:val="ConsPlusNormal"/>
        <w:jc w:val="both"/>
      </w:pPr>
    </w:p>
    <w:p w:rsidR="00127A15" w:rsidRDefault="00127A15">
      <w:pPr>
        <w:pStyle w:val="ConsPlusNormal"/>
        <w:ind w:firstLine="540"/>
        <w:jc w:val="both"/>
      </w:pPr>
      <w:r>
        <w:lastRenderedPageBreak/>
        <w:t>98. Информирование заявителей о порядке обжалования решений и действий (бездействия) Ростехнадзора, должностных лиц Ростехнадзора посредством размещения информации на стендах в местах предоставления государственных услуг, на официальном сайте Ростехнадзора, на "Едином портале государственных и муниципальных услуг (функций)".</w:t>
      </w:r>
    </w:p>
    <w:p w:rsidR="00127A15" w:rsidRDefault="00127A15">
      <w:pPr>
        <w:pStyle w:val="ConsPlusNormal"/>
        <w:spacing w:before="220"/>
        <w:ind w:firstLine="540"/>
        <w:jc w:val="both"/>
      </w:pPr>
      <w:r>
        <w:t>99. Консультирование заявителей о порядке обжалования решений и действий (бездействия) Ростехнадзора, должностных лиц Ростехнадзора, в том числе по телефону, электронной почте, при личном приеме.</w:t>
      </w: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right"/>
        <w:outlineLvl w:val="1"/>
      </w:pPr>
      <w:r>
        <w:t>Приложение N 1</w:t>
      </w:r>
    </w:p>
    <w:p w:rsidR="00127A15" w:rsidRDefault="00127A15">
      <w:pPr>
        <w:pStyle w:val="ConsPlusNormal"/>
        <w:jc w:val="right"/>
      </w:pPr>
      <w:r>
        <w:t>к Административному регламенту</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по предоставлению государственной</w:t>
      </w:r>
    </w:p>
    <w:p w:rsidR="00127A15" w:rsidRDefault="00127A15">
      <w:pPr>
        <w:pStyle w:val="ConsPlusNormal"/>
        <w:jc w:val="right"/>
      </w:pPr>
      <w:r>
        <w:t>услуги по утверждению деклараций</w:t>
      </w:r>
    </w:p>
    <w:p w:rsidR="00127A15" w:rsidRDefault="00127A15">
      <w:pPr>
        <w:pStyle w:val="ConsPlusNormal"/>
        <w:jc w:val="right"/>
      </w:pPr>
      <w:r>
        <w:t>безопасности поднадзорных</w:t>
      </w:r>
    </w:p>
    <w:p w:rsidR="00127A15" w:rsidRDefault="00127A15">
      <w:pPr>
        <w:pStyle w:val="ConsPlusNormal"/>
        <w:jc w:val="right"/>
      </w:pPr>
      <w:r>
        <w:t>гидротехнических сооружений, находящихся</w:t>
      </w:r>
    </w:p>
    <w:p w:rsidR="00127A15" w:rsidRDefault="00127A15">
      <w:pPr>
        <w:pStyle w:val="ConsPlusNormal"/>
        <w:jc w:val="right"/>
      </w:pPr>
      <w:r>
        <w:t>в эксплуатации, утвержденному приказом</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от 12 августа 2015 г. N 312</w:t>
      </w:r>
    </w:p>
    <w:p w:rsidR="00127A15" w:rsidRDefault="00127A15">
      <w:pPr>
        <w:pStyle w:val="ConsPlusNormal"/>
        <w:jc w:val="both"/>
      </w:pPr>
    </w:p>
    <w:p w:rsidR="00127A15" w:rsidRDefault="00127A15">
      <w:pPr>
        <w:pStyle w:val="ConsPlusTitle"/>
        <w:jc w:val="center"/>
      </w:pPr>
      <w:bookmarkStart w:id="9" w:name="P572"/>
      <w:bookmarkEnd w:id="9"/>
      <w:r>
        <w:t>СВЕДЕНИЯ</w:t>
      </w:r>
    </w:p>
    <w:p w:rsidR="00127A15" w:rsidRDefault="00127A15">
      <w:pPr>
        <w:pStyle w:val="ConsPlusTitle"/>
        <w:jc w:val="center"/>
      </w:pPr>
      <w:r>
        <w:t>О МЕСТАХ НАХОЖДЕНИЯ, КОНТАКТНЫХ ТЕЛЕФОНАХ И АДРЕСАХ</w:t>
      </w:r>
    </w:p>
    <w:p w:rsidR="00127A15" w:rsidRDefault="00127A15">
      <w:pPr>
        <w:pStyle w:val="ConsPlusTitle"/>
        <w:jc w:val="center"/>
      </w:pPr>
      <w:r>
        <w:t>ОФИЦИАЛЬНЫХ САЙТОВ ТЕРРИТОРИАЛЬНЫХ ОРГАНОВ РОСТЕХНАДЗОРА</w:t>
      </w:r>
    </w:p>
    <w:p w:rsidR="00127A15" w:rsidRDefault="00127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7A15">
        <w:trPr>
          <w:jc w:val="center"/>
        </w:trPr>
        <w:tc>
          <w:tcPr>
            <w:tcW w:w="9294" w:type="dxa"/>
            <w:tcBorders>
              <w:top w:val="nil"/>
              <w:left w:val="single" w:sz="24" w:space="0" w:color="CED3F1"/>
              <w:bottom w:val="nil"/>
              <w:right w:val="single" w:sz="24" w:space="0" w:color="F4F3F8"/>
            </w:tcBorders>
            <w:shd w:val="clear" w:color="auto" w:fill="F4F3F8"/>
          </w:tcPr>
          <w:p w:rsidR="00127A15" w:rsidRDefault="00127A15">
            <w:pPr>
              <w:pStyle w:val="ConsPlusNormal"/>
              <w:jc w:val="center"/>
            </w:pPr>
            <w:r>
              <w:rPr>
                <w:color w:val="392C69"/>
              </w:rPr>
              <w:t>Список изменяющих документов</w:t>
            </w:r>
          </w:p>
          <w:p w:rsidR="00127A15" w:rsidRDefault="00127A15">
            <w:pPr>
              <w:pStyle w:val="ConsPlusNormal"/>
              <w:jc w:val="center"/>
            </w:pPr>
            <w:r>
              <w:rPr>
                <w:color w:val="392C69"/>
              </w:rPr>
              <w:t xml:space="preserve">(в ред. </w:t>
            </w:r>
            <w:hyperlink r:id="rId77" w:history="1">
              <w:r>
                <w:rPr>
                  <w:color w:val="0000FF"/>
                </w:rPr>
                <w:t>Приказа</w:t>
              </w:r>
            </w:hyperlink>
            <w:r>
              <w:rPr>
                <w:color w:val="392C69"/>
              </w:rPr>
              <w:t xml:space="preserve"> Ростехнадзора от 30.06.2017 N 238)</w:t>
            </w:r>
          </w:p>
        </w:tc>
      </w:tr>
    </w:tbl>
    <w:p w:rsidR="00127A15" w:rsidRDefault="00127A15">
      <w:pPr>
        <w:pStyle w:val="ConsPlusNormal"/>
        <w:jc w:val="both"/>
      </w:pPr>
    </w:p>
    <w:p w:rsidR="00127A15" w:rsidRDefault="00127A15">
      <w:pPr>
        <w:sectPr w:rsidR="00127A15">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4"/>
        <w:gridCol w:w="5745"/>
      </w:tblGrid>
      <w:tr w:rsidR="00127A15">
        <w:tc>
          <w:tcPr>
            <w:tcW w:w="3894" w:type="dxa"/>
          </w:tcPr>
          <w:p w:rsidR="00127A15" w:rsidRDefault="00127A15">
            <w:pPr>
              <w:pStyle w:val="ConsPlusNormal"/>
              <w:jc w:val="center"/>
            </w:pPr>
            <w:r>
              <w:lastRenderedPageBreak/>
              <w:t>Наименование территориального органа Ростехнадзора</w:t>
            </w:r>
          </w:p>
        </w:tc>
        <w:tc>
          <w:tcPr>
            <w:tcW w:w="5745" w:type="dxa"/>
          </w:tcPr>
          <w:p w:rsidR="00127A15" w:rsidRDefault="00127A15">
            <w:pPr>
              <w:pStyle w:val="ConsPlusNormal"/>
              <w:jc w:val="center"/>
            </w:pPr>
            <w:r>
              <w:t>Адреса, контактные телефоны</w:t>
            </w:r>
          </w:p>
        </w:tc>
      </w:tr>
      <w:tr w:rsidR="00127A15">
        <w:tc>
          <w:tcPr>
            <w:tcW w:w="3894" w:type="dxa"/>
          </w:tcPr>
          <w:p w:rsidR="00127A15" w:rsidRDefault="00127A15">
            <w:pPr>
              <w:pStyle w:val="ConsPlusNormal"/>
            </w:pPr>
            <w:r>
              <w:t>Межрегиональное технологическое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123056, г. Москва, ул. Красина, д. 27, стр. 1,</w:t>
            </w:r>
          </w:p>
          <w:p w:rsidR="00127A15" w:rsidRDefault="00127A15">
            <w:pPr>
              <w:pStyle w:val="ConsPlusNormal"/>
            </w:pPr>
            <w:r>
              <w:t>тел.: (495) 254-10-55,</w:t>
            </w:r>
          </w:p>
          <w:p w:rsidR="00127A15" w:rsidRDefault="00127A15">
            <w:pPr>
              <w:pStyle w:val="ConsPlusNormal"/>
            </w:pPr>
            <w:r>
              <w:t>факс: (495) 254-04-77,</w:t>
            </w:r>
          </w:p>
          <w:p w:rsidR="00127A15" w:rsidRDefault="00127A15">
            <w:pPr>
              <w:pStyle w:val="ConsPlusNormal"/>
            </w:pPr>
            <w:r>
              <w:t>http://mos.gosnadzor.ru</w:t>
            </w:r>
          </w:p>
        </w:tc>
      </w:tr>
      <w:tr w:rsidR="00127A15">
        <w:tblPrEx>
          <w:tblBorders>
            <w:insideH w:val="nil"/>
          </w:tblBorders>
        </w:tblPrEx>
        <w:tc>
          <w:tcPr>
            <w:tcW w:w="3894" w:type="dxa"/>
            <w:tcBorders>
              <w:bottom w:val="nil"/>
            </w:tcBorders>
          </w:tcPr>
          <w:p w:rsidR="00127A15" w:rsidRDefault="00127A15">
            <w:pPr>
              <w:pStyle w:val="ConsPlusNormal"/>
            </w:pPr>
            <w:r>
              <w:t>Центральное управление Федеральной службы по экологическому, технологическому и атомному надзору</w:t>
            </w:r>
          </w:p>
        </w:tc>
        <w:tc>
          <w:tcPr>
            <w:tcW w:w="5745" w:type="dxa"/>
            <w:tcBorders>
              <w:bottom w:val="nil"/>
            </w:tcBorders>
          </w:tcPr>
          <w:p w:rsidR="00127A15" w:rsidRDefault="00127A15">
            <w:pPr>
              <w:pStyle w:val="ConsPlusNormal"/>
            </w:pPr>
            <w:r>
              <w:t>105066, г. Москва, 1-й Басманный пер., д. 6, стр. 4</w:t>
            </w:r>
          </w:p>
          <w:p w:rsidR="00127A15" w:rsidRDefault="00127A15">
            <w:pPr>
              <w:pStyle w:val="ConsPlusNormal"/>
            </w:pPr>
            <w:r>
              <w:t>тел. (495) 211-85-34</w:t>
            </w:r>
          </w:p>
          <w:p w:rsidR="00127A15" w:rsidRDefault="00127A15">
            <w:pPr>
              <w:pStyle w:val="ConsPlusNormal"/>
            </w:pPr>
            <w:r>
              <w:t>info@cntr.gosnadzor.ru</w:t>
            </w:r>
          </w:p>
          <w:p w:rsidR="00127A15" w:rsidRDefault="00127A15">
            <w:pPr>
              <w:pStyle w:val="ConsPlusNormal"/>
            </w:pPr>
            <w:r>
              <w:t>http://cntr.gosnadzor.ru/</w:t>
            </w:r>
          </w:p>
        </w:tc>
      </w:tr>
      <w:tr w:rsidR="00127A15">
        <w:tblPrEx>
          <w:tblBorders>
            <w:insideH w:val="nil"/>
          </w:tblBorders>
        </w:tblPrEx>
        <w:tc>
          <w:tcPr>
            <w:tcW w:w="9639" w:type="dxa"/>
            <w:gridSpan w:val="2"/>
            <w:tcBorders>
              <w:top w:val="nil"/>
            </w:tcBorders>
          </w:tcPr>
          <w:p w:rsidR="00127A15" w:rsidRDefault="00127A15">
            <w:pPr>
              <w:pStyle w:val="ConsPlusNormal"/>
              <w:jc w:val="both"/>
            </w:pPr>
            <w:r>
              <w:t xml:space="preserve">(в ред. </w:t>
            </w:r>
            <w:hyperlink r:id="rId78" w:history="1">
              <w:r>
                <w:rPr>
                  <w:color w:val="0000FF"/>
                </w:rPr>
                <w:t>Приказа</w:t>
              </w:r>
            </w:hyperlink>
            <w:r>
              <w:t xml:space="preserve"> Ростехнадзора от 30.06.2017 N 238)</w:t>
            </w:r>
          </w:p>
        </w:tc>
      </w:tr>
      <w:tr w:rsidR="00127A15">
        <w:tc>
          <w:tcPr>
            <w:tcW w:w="3894" w:type="dxa"/>
          </w:tcPr>
          <w:p w:rsidR="00127A15" w:rsidRDefault="00127A15">
            <w:pPr>
              <w:pStyle w:val="ConsPlusNormal"/>
            </w:pPr>
            <w:r>
              <w:t>Верхне-Донское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394038, г. Воронеж, ул. Конструкторов, д. 82,</w:t>
            </w:r>
          </w:p>
          <w:p w:rsidR="00127A15" w:rsidRDefault="00127A15">
            <w:pPr>
              <w:pStyle w:val="ConsPlusNormal"/>
            </w:pPr>
            <w:r>
              <w:t>тел.: (4732) 63-26-12,</w:t>
            </w:r>
          </w:p>
          <w:p w:rsidR="00127A15" w:rsidRDefault="00127A15">
            <w:pPr>
              <w:pStyle w:val="ConsPlusNormal"/>
            </w:pPr>
            <w:r>
              <w:t>факс: (4732) 78-91-39,</w:t>
            </w:r>
          </w:p>
          <w:p w:rsidR="00127A15" w:rsidRDefault="00127A15">
            <w:pPr>
              <w:pStyle w:val="ConsPlusNormal"/>
            </w:pPr>
            <w:r>
              <w:t>http://vdon.gosnadzor.ru</w:t>
            </w:r>
          </w:p>
        </w:tc>
      </w:tr>
      <w:tr w:rsidR="00127A15">
        <w:tc>
          <w:tcPr>
            <w:tcW w:w="3894" w:type="dxa"/>
          </w:tcPr>
          <w:p w:rsidR="00127A15" w:rsidRDefault="00127A15">
            <w:pPr>
              <w:pStyle w:val="ConsPlusNormal"/>
            </w:pPr>
            <w:r>
              <w:t>Приокское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300041, г. Тула, просп. Ленина, д. 40,</w:t>
            </w:r>
          </w:p>
          <w:p w:rsidR="00127A15" w:rsidRDefault="00127A15">
            <w:pPr>
              <w:pStyle w:val="ConsPlusNormal"/>
            </w:pPr>
            <w:r>
              <w:t>тел.: (4872) 36-26-35,</w:t>
            </w:r>
          </w:p>
          <w:p w:rsidR="00127A15" w:rsidRDefault="00127A15">
            <w:pPr>
              <w:pStyle w:val="ConsPlusNormal"/>
            </w:pPr>
            <w:r>
              <w:t>факс: (4872) 36-26-55,</w:t>
            </w:r>
          </w:p>
          <w:p w:rsidR="00127A15" w:rsidRDefault="00127A15">
            <w:pPr>
              <w:pStyle w:val="ConsPlusNormal"/>
            </w:pPr>
            <w:r>
              <w:t>http://priok.gosnadzor.ru</w:t>
            </w:r>
          </w:p>
        </w:tc>
      </w:tr>
      <w:tr w:rsidR="00127A15">
        <w:tc>
          <w:tcPr>
            <w:tcW w:w="3894" w:type="dxa"/>
          </w:tcPr>
          <w:p w:rsidR="00127A15" w:rsidRDefault="00127A15">
            <w:pPr>
              <w:pStyle w:val="ConsPlusNormal"/>
            </w:pPr>
            <w:r>
              <w:t>Северо-Западное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191028, г. Санкт-Петербург, ул. Моховая, д. 3,</w:t>
            </w:r>
          </w:p>
          <w:p w:rsidR="00127A15" w:rsidRDefault="00127A15">
            <w:pPr>
              <w:pStyle w:val="ConsPlusNormal"/>
            </w:pPr>
            <w:r>
              <w:t>тел.: (812) 273-55-21,</w:t>
            </w:r>
          </w:p>
          <w:p w:rsidR="00127A15" w:rsidRDefault="00127A15">
            <w:pPr>
              <w:pStyle w:val="ConsPlusNormal"/>
            </w:pPr>
            <w:r>
              <w:t>факс: (812) 321-49-88,</w:t>
            </w:r>
          </w:p>
          <w:p w:rsidR="00127A15" w:rsidRDefault="00127A15">
            <w:pPr>
              <w:pStyle w:val="ConsPlusNormal"/>
            </w:pPr>
            <w:r>
              <w:t>http://szap.gosnadzor.ru</w:t>
            </w:r>
          </w:p>
        </w:tc>
      </w:tr>
      <w:tr w:rsidR="00127A15">
        <w:tc>
          <w:tcPr>
            <w:tcW w:w="3894" w:type="dxa"/>
          </w:tcPr>
          <w:p w:rsidR="00127A15" w:rsidRDefault="00127A15">
            <w:pPr>
              <w:pStyle w:val="ConsPlusNormal"/>
            </w:pPr>
            <w:r>
              <w:t>Печорское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167000, Республика Коми, г. Сыктывкар, ул. Советская, д. 67,</w:t>
            </w:r>
          </w:p>
          <w:p w:rsidR="00127A15" w:rsidRDefault="00127A15">
            <w:pPr>
              <w:pStyle w:val="ConsPlusNormal"/>
            </w:pPr>
            <w:r>
              <w:t>тел./ факс: (8212) 20-25-53,</w:t>
            </w:r>
          </w:p>
          <w:p w:rsidR="00127A15" w:rsidRDefault="00127A15">
            <w:pPr>
              <w:pStyle w:val="ConsPlusNormal"/>
            </w:pPr>
            <w:r>
              <w:t>http://pech.gosnadzor.ru</w:t>
            </w:r>
          </w:p>
        </w:tc>
      </w:tr>
      <w:tr w:rsidR="00127A15">
        <w:tc>
          <w:tcPr>
            <w:tcW w:w="3894" w:type="dxa"/>
          </w:tcPr>
          <w:p w:rsidR="00127A15" w:rsidRDefault="00127A15">
            <w:pPr>
              <w:pStyle w:val="ConsPlusNormal"/>
            </w:pPr>
            <w:r>
              <w:lastRenderedPageBreak/>
              <w:t>Нижне-Волжское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400074, г. Волгоград, ул. Огарева, д. 15,</w:t>
            </w:r>
          </w:p>
          <w:p w:rsidR="00127A15" w:rsidRDefault="00127A15">
            <w:pPr>
              <w:pStyle w:val="ConsPlusNormal"/>
            </w:pPr>
            <w:r>
              <w:t>тел.: (8442) 94-58-58,</w:t>
            </w:r>
          </w:p>
          <w:p w:rsidR="00127A15" w:rsidRDefault="00127A15">
            <w:pPr>
              <w:pStyle w:val="ConsPlusNormal"/>
            </w:pPr>
            <w:r>
              <w:t>факс: (8442) 94-14-14,</w:t>
            </w:r>
          </w:p>
          <w:p w:rsidR="00127A15" w:rsidRDefault="00127A15">
            <w:pPr>
              <w:pStyle w:val="ConsPlusNormal"/>
            </w:pPr>
            <w:r>
              <w:t>http://nvol.gosnadzor.ru</w:t>
            </w:r>
          </w:p>
        </w:tc>
      </w:tr>
      <w:tr w:rsidR="00127A15">
        <w:tc>
          <w:tcPr>
            <w:tcW w:w="3894" w:type="dxa"/>
          </w:tcPr>
          <w:p w:rsidR="00127A15" w:rsidRDefault="00127A15">
            <w:pPr>
              <w:pStyle w:val="ConsPlusNormal"/>
            </w:pPr>
            <w:r>
              <w:t>Северо-Кавказское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350033, г. Краснодар, ул. Ставропольская, д. 4,</w:t>
            </w:r>
          </w:p>
          <w:p w:rsidR="00127A15" w:rsidRDefault="00127A15">
            <w:pPr>
              <w:pStyle w:val="ConsPlusNormal"/>
            </w:pPr>
            <w:r>
              <w:t>тел./факс: (861) 262-61-00,</w:t>
            </w:r>
          </w:p>
          <w:p w:rsidR="00127A15" w:rsidRDefault="00127A15">
            <w:pPr>
              <w:pStyle w:val="ConsPlusNormal"/>
            </w:pPr>
            <w:r>
              <w:t>http://sevkav.gosnadzor.ru</w:t>
            </w:r>
          </w:p>
        </w:tc>
      </w:tr>
      <w:tr w:rsidR="00127A15">
        <w:tc>
          <w:tcPr>
            <w:tcW w:w="3894" w:type="dxa"/>
          </w:tcPr>
          <w:p w:rsidR="00127A15" w:rsidRDefault="00127A15">
            <w:pPr>
              <w:pStyle w:val="ConsPlusNormal"/>
            </w:pPr>
            <w:r>
              <w:t>Западно-Уральское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614094, г. Пермь, ул. Вильвенская, д. 6,</w:t>
            </w:r>
          </w:p>
          <w:p w:rsidR="00127A15" w:rsidRDefault="00127A15">
            <w:pPr>
              <w:pStyle w:val="ConsPlusNormal"/>
            </w:pPr>
            <w:r>
              <w:t>тел.: (342) 227-09-69,</w:t>
            </w:r>
          </w:p>
          <w:p w:rsidR="00127A15" w:rsidRDefault="00127A15">
            <w:pPr>
              <w:pStyle w:val="ConsPlusNormal"/>
            </w:pPr>
            <w:r>
              <w:t>факс: (342) 227-09-66,</w:t>
            </w:r>
          </w:p>
          <w:p w:rsidR="00127A15" w:rsidRDefault="00127A15">
            <w:pPr>
              <w:pStyle w:val="ConsPlusNormal"/>
            </w:pPr>
            <w:r>
              <w:t>http://zural.gosnadzor.ru</w:t>
            </w:r>
          </w:p>
        </w:tc>
      </w:tr>
      <w:tr w:rsidR="00127A15">
        <w:tc>
          <w:tcPr>
            <w:tcW w:w="3894" w:type="dxa"/>
          </w:tcPr>
          <w:p w:rsidR="00127A15" w:rsidRDefault="00127A15">
            <w:pPr>
              <w:pStyle w:val="ConsPlusNormal"/>
            </w:pPr>
            <w:r>
              <w:t>Приволжское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420097, г. Казань, а/я 35, ул. Зинина, д. 4,</w:t>
            </w:r>
          </w:p>
          <w:p w:rsidR="00127A15" w:rsidRDefault="00127A15">
            <w:pPr>
              <w:pStyle w:val="ConsPlusNormal"/>
            </w:pPr>
            <w:r>
              <w:t>тел.: (843) 231-17-77,</w:t>
            </w:r>
          </w:p>
          <w:p w:rsidR="00127A15" w:rsidRDefault="00127A15">
            <w:pPr>
              <w:pStyle w:val="ConsPlusNormal"/>
            </w:pPr>
            <w:r>
              <w:t>факс: (843) 231-17-02,</w:t>
            </w:r>
          </w:p>
          <w:p w:rsidR="00127A15" w:rsidRDefault="00127A15">
            <w:pPr>
              <w:pStyle w:val="ConsPlusNormal"/>
            </w:pPr>
            <w:r>
              <w:t>http://privol.gosnadzor.ru</w:t>
            </w:r>
          </w:p>
        </w:tc>
      </w:tr>
      <w:tr w:rsidR="00127A15">
        <w:tc>
          <w:tcPr>
            <w:tcW w:w="3894" w:type="dxa"/>
          </w:tcPr>
          <w:p w:rsidR="00127A15" w:rsidRDefault="00127A15">
            <w:pPr>
              <w:pStyle w:val="ConsPlusNormal"/>
            </w:pPr>
            <w:r>
              <w:t>Средне-Поволжское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443035, г. Самара, ул. Нагорная, д. 136 а,</w:t>
            </w:r>
          </w:p>
          <w:p w:rsidR="00127A15" w:rsidRDefault="00127A15">
            <w:pPr>
              <w:pStyle w:val="ConsPlusNormal"/>
            </w:pPr>
            <w:r>
              <w:t>тел.: (846) 933-20-38,</w:t>
            </w:r>
          </w:p>
          <w:p w:rsidR="00127A15" w:rsidRDefault="00127A15">
            <w:pPr>
              <w:pStyle w:val="ConsPlusNormal"/>
            </w:pPr>
            <w:r>
              <w:t>факс: (846) 933-07-12,</w:t>
            </w:r>
          </w:p>
          <w:p w:rsidR="00127A15" w:rsidRDefault="00127A15">
            <w:pPr>
              <w:pStyle w:val="ConsPlusNormal"/>
            </w:pPr>
            <w:r>
              <w:t>http://srpov.gosnadzor.ru</w:t>
            </w:r>
          </w:p>
        </w:tc>
      </w:tr>
      <w:tr w:rsidR="00127A15">
        <w:tc>
          <w:tcPr>
            <w:tcW w:w="3894" w:type="dxa"/>
          </w:tcPr>
          <w:p w:rsidR="00127A15" w:rsidRDefault="00127A15">
            <w:pPr>
              <w:pStyle w:val="ConsPlusNormal"/>
            </w:pPr>
            <w:r>
              <w:t>Волжско-Окское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603950, г. Нижний Новгород, Гребешковский откос, д. 7,</w:t>
            </w:r>
          </w:p>
          <w:p w:rsidR="00127A15" w:rsidRDefault="00127A15">
            <w:pPr>
              <w:pStyle w:val="ConsPlusNormal"/>
            </w:pPr>
            <w:r>
              <w:t>тел.: (831) 434-20-73,</w:t>
            </w:r>
          </w:p>
          <w:p w:rsidR="00127A15" w:rsidRDefault="00127A15">
            <w:pPr>
              <w:pStyle w:val="ConsPlusNormal"/>
            </w:pPr>
            <w:r>
              <w:t>факс: (831) 434-20-81,</w:t>
            </w:r>
          </w:p>
          <w:p w:rsidR="00127A15" w:rsidRDefault="00127A15">
            <w:pPr>
              <w:pStyle w:val="ConsPlusNormal"/>
            </w:pPr>
            <w:r>
              <w:t>http://volok.gosnadzor.ru</w:t>
            </w:r>
          </w:p>
        </w:tc>
      </w:tr>
      <w:tr w:rsidR="00127A15">
        <w:tc>
          <w:tcPr>
            <w:tcW w:w="3894" w:type="dxa"/>
          </w:tcPr>
          <w:p w:rsidR="00127A15" w:rsidRDefault="00127A15">
            <w:pPr>
              <w:pStyle w:val="ConsPlusNormal"/>
            </w:pPr>
            <w:r>
              <w:t>Северо-Уральское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625000, г. Тюмень, ул. Хохрякова, д. 10,</w:t>
            </w:r>
          </w:p>
          <w:p w:rsidR="00127A15" w:rsidRDefault="00127A15">
            <w:pPr>
              <w:pStyle w:val="ConsPlusNormal"/>
            </w:pPr>
            <w:r>
              <w:t>тел.: (3452) 44-40-13,</w:t>
            </w:r>
          </w:p>
          <w:p w:rsidR="00127A15" w:rsidRDefault="00127A15">
            <w:pPr>
              <w:pStyle w:val="ConsPlusNormal"/>
            </w:pPr>
            <w:r>
              <w:t>факс: (3452) 45-32-07,</w:t>
            </w:r>
          </w:p>
          <w:p w:rsidR="00127A15" w:rsidRDefault="00127A15">
            <w:pPr>
              <w:pStyle w:val="ConsPlusNormal"/>
            </w:pPr>
            <w:r>
              <w:t>http:// sural.gosnadzor.ru</w:t>
            </w:r>
          </w:p>
        </w:tc>
      </w:tr>
      <w:tr w:rsidR="00127A15">
        <w:tc>
          <w:tcPr>
            <w:tcW w:w="3894" w:type="dxa"/>
          </w:tcPr>
          <w:p w:rsidR="00127A15" w:rsidRDefault="00127A15">
            <w:pPr>
              <w:pStyle w:val="ConsPlusNormal"/>
            </w:pPr>
            <w:r>
              <w:lastRenderedPageBreak/>
              <w:t>Уральское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620144, г. Екатеринбург, ул. Большакова, д. 97,</w:t>
            </w:r>
          </w:p>
          <w:p w:rsidR="00127A15" w:rsidRDefault="00127A15">
            <w:pPr>
              <w:pStyle w:val="ConsPlusNormal"/>
            </w:pPr>
            <w:r>
              <w:t>тел./факс: (343) 251-46-79,</w:t>
            </w:r>
          </w:p>
          <w:p w:rsidR="00127A15" w:rsidRDefault="00127A15">
            <w:pPr>
              <w:pStyle w:val="ConsPlusNormal"/>
            </w:pPr>
            <w:r>
              <w:t>http://ural.gosnadzor.ru</w:t>
            </w:r>
          </w:p>
        </w:tc>
      </w:tr>
      <w:tr w:rsidR="00127A15">
        <w:tc>
          <w:tcPr>
            <w:tcW w:w="3894" w:type="dxa"/>
          </w:tcPr>
          <w:p w:rsidR="00127A15" w:rsidRDefault="00127A15">
            <w:pPr>
              <w:pStyle w:val="ConsPlusNormal"/>
            </w:pPr>
            <w:r>
              <w:t>Сибирское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650002, г. Кемерово, ул. Институтская, д. 3,</w:t>
            </w:r>
          </w:p>
          <w:p w:rsidR="00127A15" w:rsidRDefault="00127A15">
            <w:pPr>
              <w:pStyle w:val="ConsPlusNormal"/>
            </w:pPr>
            <w:r>
              <w:t>тел.: (3842) 64-54-20,</w:t>
            </w:r>
          </w:p>
          <w:p w:rsidR="00127A15" w:rsidRDefault="00127A15">
            <w:pPr>
              <w:pStyle w:val="ConsPlusNormal"/>
            </w:pPr>
            <w:r>
              <w:t>факс: (3842) 34-24-68,</w:t>
            </w:r>
          </w:p>
          <w:p w:rsidR="00127A15" w:rsidRDefault="00127A15">
            <w:pPr>
              <w:pStyle w:val="ConsPlusNormal"/>
            </w:pPr>
            <w:r>
              <w:t>http://usib.gosnadzor.ru</w:t>
            </w:r>
          </w:p>
        </w:tc>
      </w:tr>
      <w:tr w:rsidR="00127A15">
        <w:tc>
          <w:tcPr>
            <w:tcW w:w="3894" w:type="dxa"/>
          </w:tcPr>
          <w:p w:rsidR="00127A15" w:rsidRDefault="00127A15">
            <w:pPr>
              <w:pStyle w:val="ConsPlusNormal"/>
            </w:pPr>
            <w:r>
              <w:t>Забайкальское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672038, г. Чита, ул. Тимирязева, д. 27-а, а/я 140,</w:t>
            </w:r>
          </w:p>
          <w:p w:rsidR="00127A15" w:rsidRDefault="00127A15">
            <w:pPr>
              <w:pStyle w:val="ConsPlusNormal"/>
            </w:pPr>
            <w:r>
              <w:t>тел.: (3022) 38-25-78,</w:t>
            </w:r>
          </w:p>
          <w:p w:rsidR="00127A15" w:rsidRDefault="00127A15">
            <w:pPr>
              <w:pStyle w:val="ConsPlusNormal"/>
            </w:pPr>
            <w:r>
              <w:t>факс: (3022) 35-29-17,</w:t>
            </w:r>
          </w:p>
          <w:p w:rsidR="00127A15" w:rsidRDefault="00127A15">
            <w:pPr>
              <w:pStyle w:val="ConsPlusNormal"/>
            </w:pPr>
            <w:r>
              <w:t>http://zab.gosnadzor.ru</w:t>
            </w:r>
          </w:p>
        </w:tc>
      </w:tr>
      <w:tr w:rsidR="00127A15">
        <w:tc>
          <w:tcPr>
            <w:tcW w:w="3894" w:type="dxa"/>
          </w:tcPr>
          <w:p w:rsidR="00127A15" w:rsidRDefault="00127A15">
            <w:pPr>
              <w:pStyle w:val="ConsPlusNormal"/>
            </w:pPr>
            <w:r>
              <w:t>Енисейское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660049, г. Красноярск, просп. Мира, д. 36,</w:t>
            </w:r>
          </w:p>
          <w:p w:rsidR="00127A15" w:rsidRDefault="00127A15">
            <w:pPr>
              <w:pStyle w:val="ConsPlusNormal"/>
            </w:pPr>
            <w:r>
              <w:t>тел.: (391) 227-53-38,</w:t>
            </w:r>
          </w:p>
          <w:p w:rsidR="00127A15" w:rsidRDefault="00127A15">
            <w:pPr>
              <w:pStyle w:val="ConsPlusNormal"/>
            </w:pPr>
            <w:r>
              <w:t>факс: (391) 227-33-97,</w:t>
            </w:r>
          </w:p>
          <w:p w:rsidR="00127A15" w:rsidRDefault="00127A15">
            <w:pPr>
              <w:pStyle w:val="ConsPlusNormal"/>
            </w:pPr>
            <w:r>
              <w:t>http://enis.gosnadzor.ru</w:t>
            </w:r>
          </w:p>
        </w:tc>
      </w:tr>
      <w:tr w:rsidR="00127A15">
        <w:tc>
          <w:tcPr>
            <w:tcW w:w="3894" w:type="dxa"/>
          </w:tcPr>
          <w:p w:rsidR="00127A15" w:rsidRDefault="00127A15">
            <w:pPr>
              <w:pStyle w:val="ConsPlusNormal"/>
            </w:pPr>
            <w:r>
              <w:t>Дальневосточное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680000, г. Хабаровск, ул. Запарина, д. 76,</w:t>
            </w:r>
          </w:p>
          <w:p w:rsidR="00127A15" w:rsidRDefault="00127A15">
            <w:pPr>
              <w:pStyle w:val="ConsPlusNormal"/>
            </w:pPr>
            <w:r>
              <w:t>тел./факс: (4212) 32-45-26,</w:t>
            </w:r>
          </w:p>
          <w:p w:rsidR="00127A15" w:rsidRDefault="00127A15">
            <w:pPr>
              <w:pStyle w:val="ConsPlusNormal"/>
            </w:pPr>
            <w:r>
              <w:t>http://dvost.sosnadzor.ru</w:t>
            </w:r>
          </w:p>
        </w:tc>
      </w:tr>
      <w:tr w:rsidR="00127A15">
        <w:tc>
          <w:tcPr>
            <w:tcW w:w="3894" w:type="dxa"/>
          </w:tcPr>
          <w:p w:rsidR="00127A15" w:rsidRDefault="00127A15">
            <w:pPr>
              <w:pStyle w:val="ConsPlusNormal"/>
            </w:pPr>
            <w:r>
              <w:t>Сахалинское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693000, г. Южно-Сахалинск, ул. К. Маркса, д. 32,</w:t>
            </w:r>
          </w:p>
          <w:p w:rsidR="00127A15" w:rsidRDefault="00127A15">
            <w:pPr>
              <w:pStyle w:val="ConsPlusNormal"/>
            </w:pPr>
            <w:r>
              <w:t>тел.: (4242) 22-48-70,</w:t>
            </w:r>
          </w:p>
          <w:p w:rsidR="00127A15" w:rsidRDefault="00127A15">
            <w:pPr>
              <w:pStyle w:val="ConsPlusNormal"/>
            </w:pPr>
            <w:r>
              <w:t>факс: (4242) 23-21-64,</w:t>
            </w:r>
          </w:p>
          <w:p w:rsidR="00127A15" w:rsidRDefault="00127A15">
            <w:pPr>
              <w:pStyle w:val="ConsPlusNormal"/>
            </w:pPr>
            <w:r>
              <w:t>http://sahal.gosnadzor.ru</w:t>
            </w:r>
          </w:p>
        </w:tc>
      </w:tr>
      <w:tr w:rsidR="00127A15">
        <w:tc>
          <w:tcPr>
            <w:tcW w:w="3894" w:type="dxa"/>
          </w:tcPr>
          <w:p w:rsidR="00127A15" w:rsidRDefault="00127A15">
            <w:pPr>
              <w:pStyle w:val="ConsPlusNormal"/>
            </w:pPr>
            <w:r>
              <w:t>Северо-Восточное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685000, г. Магадан, ул. Пролетарская, д. 11, к. 425,</w:t>
            </w:r>
          </w:p>
          <w:p w:rsidR="00127A15" w:rsidRDefault="00127A15">
            <w:pPr>
              <w:pStyle w:val="ConsPlusNormal"/>
            </w:pPr>
            <w:r>
              <w:t>тел.: (4132) 69-92-68,</w:t>
            </w:r>
          </w:p>
          <w:p w:rsidR="00127A15" w:rsidRDefault="00127A15">
            <w:pPr>
              <w:pStyle w:val="ConsPlusNormal"/>
            </w:pPr>
            <w:r>
              <w:t>факс: (4132) 62-13-69,</w:t>
            </w:r>
          </w:p>
          <w:p w:rsidR="00127A15" w:rsidRDefault="00127A15">
            <w:pPr>
              <w:pStyle w:val="ConsPlusNormal"/>
            </w:pPr>
            <w:r>
              <w:t>http://svost.gosnadzor.ru</w:t>
            </w:r>
          </w:p>
        </w:tc>
      </w:tr>
      <w:tr w:rsidR="00127A15">
        <w:tc>
          <w:tcPr>
            <w:tcW w:w="3894" w:type="dxa"/>
          </w:tcPr>
          <w:p w:rsidR="00127A15" w:rsidRDefault="00127A15">
            <w:pPr>
              <w:pStyle w:val="ConsPlusNormal"/>
            </w:pPr>
            <w:r>
              <w:t xml:space="preserve">Ленское управление Федеральной </w:t>
            </w:r>
            <w:r>
              <w:lastRenderedPageBreak/>
              <w:t>службы по экологическому, технологическому и атомному надзору</w:t>
            </w:r>
          </w:p>
        </w:tc>
        <w:tc>
          <w:tcPr>
            <w:tcW w:w="5745" w:type="dxa"/>
          </w:tcPr>
          <w:p w:rsidR="00127A15" w:rsidRDefault="00127A15">
            <w:pPr>
              <w:pStyle w:val="ConsPlusNormal"/>
            </w:pPr>
            <w:r>
              <w:lastRenderedPageBreak/>
              <w:t xml:space="preserve">677018, Республика Саха (Якутия), г. Якутск, ул. Кирова, д. </w:t>
            </w:r>
            <w:r>
              <w:lastRenderedPageBreak/>
              <w:t>13,</w:t>
            </w:r>
          </w:p>
          <w:p w:rsidR="00127A15" w:rsidRDefault="00127A15">
            <w:pPr>
              <w:pStyle w:val="ConsPlusNormal"/>
            </w:pPr>
            <w:r>
              <w:t>тел.: (4112) 42-26-38,</w:t>
            </w:r>
          </w:p>
          <w:p w:rsidR="00127A15" w:rsidRDefault="00127A15">
            <w:pPr>
              <w:pStyle w:val="ConsPlusNormal"/>
            </w:pPr>
            <w:r>
              <w:t>факс: (4112) 42-08-40,</w:t>
            </w:r>
          </w:p>
          <w:p w:rsidR="00127A15" w:rsidRDefault="00127A15">
            <w:pPr>
              <w:pStyle w:val="ConsPlusNormal"/>
            </w:pPr>
            <w:r>
              <w:t>http://lensk.gosnadzor.ru</w:t>
            </w:r>
          </w:p>
        </w:tc>
      </w:tr>
      <w:tr w:rsidR="00127A15">
        <w:tc>
          <w:tcPr>
            <w:tcW w:w="3894" w:type="dxa"/>
          </w:tcPr>
          <w:p w:rsidR="00127A15" w:rsidRDefault="00127A15">
            <w:pPr>
              <w:pStyle w:val="ConsPlusNormal"/>
            </w:pPr>
            <w:r>
              <w:lastRenderedPageBreak/>
              <w:t>Кавказское управление Федеральной службы по экологическому, технологическому и атомному надзору</w:t>
            </w:r>
          </w:p>
        </w:tc>
        <w:tc>
          <w:tcPr>
            <w:tcW w:w="5745" w:type="dxa"/>
          </w:tcPr>
          <w:p w:rsidR="00127A15" w:rsidRDefault="00127A15">
            <w:pPr>
              <w:pStyle w:val="ConsPlusNormal"/>
            </w:pPr>
            <w:r>
              <w:t>357500, г. Пятигорск, ул. Подстанционная, д. 1б,</w:t>
            </w:r>
          </w:p>
          <w:p w:rsidR="00127A15" w:rsidRDefault="00127A15">
            <w:pPr>
              <w:pStyle w:val="ConsPlusNormal"/>
            </w:pPr>
            <w:r>
              <w:t>тел./факс (8793) 34-65-65,</w:t>
            </w:r>
          </w:p>
          <w:p w:rsidR="00127A15" w:rsidRDefault="00127A15">
            <w:pPr>
              <w:pStyle w:val="ConsPlusNormal"/>
            </w:pPr>
            <w:r>
              <w:t>http://kav.gosnadzor.ru</w:t>
            </w:r>
          </w:p>
        </w:tc>
      </w:tr>
      <w:tr w:rsidR="00127A15">
        <w:tc>
          <w:tcPr>
            <w:tcW w:w="3894" w:type="dxa"/>
          </w:tcPr>
          <w:p w:rsidR="00127A15" w:rsidRDefault="00127A15">
            <w:pPr>
              <w:pStyle w:val="ConsPlusNormal"/>
            </w:pPr>
            <w:r>
              <w:t>Межрегиональное управление Федеральной службы по экологическому, технологическому и атомному надзору по Республике Крым и г. Севастополю</w:t>
            </w:r>
          </w:p>
        </w:tc>
        <w:tc>
          <w:tcPr>
            <w:tcW w:w="5745" w:type="dxa"/>
          </w:tcPr>
          <w:p w:rsidR="00127A15" w:rsidRDefault="00127A15">
            <w:pPr>
              <w:pStyle w:val="ConsPlusNormal"/>
            </w:pPr>
            <w:r>
              <w:t>295022, г. Симферополь, ул. Кечкеметская, д. 198,</w:t>
            </w:r>
          </w:p>
          <w:p w:rsidR="00127A15" w:rsidRDefault="00127A15">
            <w:pPr>
              <w:pStyle w:val="ConsPlusNormal"/>
            </w:pPr>
            <w:r>
              <w:t>тел. (3652) 69-00-25,</w:t>
            </w:r>
          </w:p>
          <w:p w:rsidR="00127A15" w:rsidRDefault="00127A15">
            <w:pPr>
              <w:pStyle w:val="ConsPlusNormal"/>
            </w:pPr>
            <w:r>
              <w:t>факс. (3652) 69-00-31,</w:t>
            </w:r>
          </w:p>
          <w:p w:rsidR="00127A15" w:rsidRDefault="00127A15">
            <w:pPr>
              <w:pStyle w:val="ConsPlusNormal"/>
            </w:pPr>
            <w:r>
              <w:t>http://crim.gosnadzor.ru</w:t>
            </w:r>
          </w:p>
        </w:tc>
      </w:tr>
    </w:tbl>
    <w:p w:rsidR="00127A15" w:rsidRDefault="00127A15">
      <w:pPr>
        <w:sectPr w:rsidR="00127A15">
          <w:pgSz w:w="16838" w:h="11905" w:orient="landscape"/>
          <w:pgMar w:top="1701" w:right="1134" w:bottom="850" w:left="1134" w:header="0" w:footer="0" w:gutter="0"/>
          <w:cols w:space="720"/>
        </w:sectPr>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right"/>
        <w:outlineLvl w:val="1"/>
      </w:pPr>
      <w:r>
        <w:t>Приложение N 2</w:t>
      </w:r>
    </w:p>
    <w:p w:rsidR="00127A15" w:rsidRDefault="00127A15">
      <w:pPr>
        <w:pStyle w:val="ConsPlusNormal"/>
        <w:jc w:val="right"/>
      </w:pPr>
      <w:r>
        <w:t>к Административному регламенту</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по предоставлению государственной</w:t>
      </w:r>
    </w:p>
    <w:p w:rsidR="00127A15" w:rsidRDefault="00127A15">
      <w:pPr>
        <w:pStyle w:val="ConsPlusNormal"/>
        <w:jc w:val="right"/>
      </w:pPr>
      <w:r>
        <w:t>услуги по утверждению деклараций</w:t>
      </w:r>
    </w:p>
    <w:p w:rsidR="00127A15" w:rsidRDefault="00127A15">
      <w:pPr>
        <w:pStyle w:val="ConsPlusNormal"/>
        <w:jc w:val="right"/>
      </w:pPr>
      <w:r>
        <w:t>безопасности поднадзорных</w:t>
      </w:r>
    </w:p>
    <w:p w:rsidR="00127A15" w:rsidRDefault="00127A15">
      <w:pPr>
        <w:pStyle w:val="ConsPlusNormal"/>
        <w:jc w:val="right"/>
      </w:pPr>
      <w:r>
        <w:t>гидротехнических сооружений, находящихся</w:t>
      </w:r>
    </w:p>
    <w:p w:rsidR="00127A15" w:rsidRDefault="00127A15">
      <w:pPr>
        <w:pStyle w:val="ConsPlusNormal"/>
        <w:jc w:val="right"/>
      </w:pPr>
      <w:r>
        <w:t>в эксплуатации, утвержденному приказом</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от 12 августа 2015 г. N 312</w:t>
      </w:r>
    </w:p>
    <w:p w:rsidR="00127A15" w:rsidRDefault="00127A15">
      <w:pPr>
        <w:pStyle w:val="ConsPlusNormal"/>
        <w:jc w:val="both"/>
      </w:pPr>
    </w:p>
    <w:p w:rsidR="00127A15" w:rsidRDefault="00127A15">
      <w:pPr>
        <w:pStyle w:val="ConsPlusTitle"/>
        <w:jc w:val="center"/>
      </w:pPr>
      <w:bookmarkStart w:id="10" w:name="P709"/>
      <w:bookmarkEnd w:id="10"/>
      <w:r>
        <w:t>БЛОК-СХЕМА</w:t>
      </w:r>
    </w:p>
    <w:p w:rsidR="00127A15" w:rsidRDefault="00127A15">
      <w:pPr>
        <w:pStyle w:val="ConsPlusTitle"/>
        <w:jc w:val="center"/>
      </w:pPr>
      <w:r>
        <w:t>ПРЕДОСТАВЛЕНИЯ ГОСУДАРСТВЕННОЙ УСЛУГИ ПО УТВЕРЖДЕНИЮ</w:t>
      </w:r>
    </w:p>
    <w:p w:rsidR="00127A15" w:rsidRDefault="00127A15">
      <w:pPr>
        <w:pStyle w:val="ConsPlusTitle"/>
        <w:jc w:val="center"/>
      </w:pPr>
      <w:r>
        <w:t>ДЕКЛАРАЦИИ БЕЗОПАСНОСТИ ГИДРОТЕХНИЧЕСКИХ СООРУЖЕНИЙ</w:t>
      </w:r>
    </w:p>
    <w:p w:rsidR="00127A15" w:rsidRDefault="00127A15">
      <w:pPr>
        <w:pStyle w:val="ConsPlusNormal"/>
        <w:jc w:val="center"/>
      </w:pPr>
    </w:p>
    <w:p w:rsidR="00127A15" w:rsidRDefault="00127A15">
      <w:pPr>
        <w:pStyle w:val="ConsPlusNonformat"/>
        <w:jc w:val="both"/>
      </w:pPr>
      <w:r>
        <w:t>┌─────────────────────────────────────────────────────────────────────────┐</w:t>
      </w:r>
    </w:p>
    <w:p w:rsidR="00127A15" w:rsidRDefault="00127A15">
      <w:pPr>
        <w:pStyle w:val="ConsPlusNonformat"/>
        <w:jc w:val="both"/>
      </w:pPr>
      <w:r>
        <w:t>│     Предоставление государственной услуги по утверждению декларации     │</w:t>
      </w:r>
    </w:p>
    <w:p w:rsidR="00127A15" w:rsidRDefault="00127A15">
      <w:pPr>
        <w:pStyle w:val="ConsPlusNonformat"/>
        <w:jc w:val="both"/>
      </w:pPr>
      <w:r>
        <w:t>│                безопасности гидротехнических сооружений                 │</w:t>
      </w:r>
    </w:p>
    <w:p w:rsidR="00127A15" w:rsidRDefault="00127A15">
      <w:pPr>
        <w:pStyle w:val="ConsPlusNonformat"/>
        <w:jc w:val="both"/>
      </w:pPr>
      <w:r>
        <w:t>└────────────┬────────────────────────────────────────────────────────────┘</w:t>
      </w:r>
    </w:p>
    <w:p w:rsidR="00127A15" w:rsidRDefault="00127A15">
      <w:pPr>
        <w:pStyle w:val="ConsPlusNonformat"/>
        <w:jc w:val="both"/>
      </w:pPr>
      <w:r>
        <w:t xml:space="preserve">             │</w:t>
      </w:r>
    </w:p>
    <w:p w:rsidR="00127A15" w:rsidRDefault="00127A15">
      <w:pPr>
        <w:pStyle w:val="ConsPlusNonformat"/>
        <w:jc w:val="both"/>
      </w:pPr>
      <w:r>
        <w:t xml:space="preserve">             \/</w:t>
      </w:r>
    </w:p>
    <w:p w:rsidR="00127A15" w:rsidRDefault="00127A15">
      <w:pPr>
        <w:pStyle w:val="ConsPlusNonformat"/>
        <w:jc w:val="both"/>
      </w:pPr>
      <w:r>
        <w:t>┌───────────────────────┐</w:t>
      </w:r>
    </w:p>
    <w:p w:rsidR="00127A15" w:rsidRDefault="00127A15">
      <w:pPr>
        <w:pStyle w:val="ConsPlusNonformat"/>
        <w:jc w:val="both"/>
      </w:pPr>
      <w:r>
        <w:t>│ Утверждение декларации│</w:t>
      </w:r>
    </w:p>
    <w:p w:rsidR="00127A15" w:rsidRDefault="00127A15">
      <w:pPr>
        <w:pStyle w:val="ConsPlusNonformat"/>
        <w:jc w:val="both"/>
      </w:pPr>
      <w:r>
        <w:t>│    безопасности ГТС   │</w:t>
      </w:r>
    </w:p>
    <w:p w:rsidR="00127A15" w:rsidRDefault="00127A15">
      <w:pPr>
        <w:pStyle w:val="ConsPlusNonformat"/>
        <w:jc w:val="both"/>
      </w:pPr>
      <w:r>
        <w:t>└────────────┬──────────┘</w:t>
      </w:r>
    </w:p>
    <w:p w:rsidR="00127A15" w:rsidRDefault="00127A15">
      <w:pPr>
        <w:pStyle w:val="ConsPlusNonformat"/>
        <w:jc w:val="both"/>
      </w:pPr>
      <w:r>
        <w:t xml:space="preserve">             │</w:t>
      </w:r>
    </w:p>
    <w:p w:rsidR="00127A15" w:rsidRDefault="00127A15">
      <w:pPr>
        <w:pStyle w:val="ConsPlusNonformat"/>
        <w:jc w:val="both"/>
      </w:pPr>
      <w:r>
        <w:t xml:space="preserve">             \/</w:t>
      </w:r>
    </w:p>
    <w:p w:rsidR="00127A15" w:rsidRDefault="00127A15">
      <w:pPr>
        <w:pStyle w:val="ConsPlusNonformat"/>
        <w:jc w:val="both"/>
      </w:pPr>
      <w:r>
        <w:t>┌───────────────────────┐</w:t>
      </w:r>
    </w:p>
    <w:p w:rsidR="00127A15" w:rsidRDefault="00127A15">
      <w:pPr>
        <w:pStyle w:val="ConsPlusNonformat"/>
        <w:jc w:val="both"/>
      </w:pPr>
      <w:r>
        <w:t>│  Прием и регистрация  │</w:t>
      </w:r>
    </w:p>
    <w:p w:rsidR="00127A15" w:rsidRDefault="00127A15">
      <w:pPr>
        <w:pStyle w:val="ConsPlusNonformat"/>
        <w:jc w:val="both"/>
      </w:pPr>
      <w:r>
        <w:t>│ материалов заявителя  │</w:t>
      </w:r>
    </w:p>
    <w:p w:rsidR="00127A15" w:rsidRDefault="00127A15">
      <w:pPr>
        <w:pStyle w:val="ConsPlusNonformat"/>
        <w:jc w:val="both"/>
      </w:pPr>
      <w:r>
        <w:t>└────────────┬──────────┘</w:t>
      </w:r>
    </w:p>
    <w:p w:rsidR="00127A15" w:rsidRDefault="00127A15">
      <w:pPr>
        <w:pStyle w:val="ConsPlusNonformat"/>
        <w:jc w:val="both"/>
      </w:pPr>
      <w:r>
        <w:t xml:space="preserve">             │</w:t>
      </w:r>
    </w:p>
    <w:p w:rsidR="00127A15" w:rsidRDefault="00127A15">
      <w:pPr>
        <w:pStyle w:val="ConsPlusNonformat"/>
        <w:jc w:val="both"/>
      </w:pPr>
      <w:r>
        <w:t xml:space="preserve">             \/</w:t>
      </w:r>
    </w:p>
    <w:p w:rsidR="00127A15" w:rsidRDefault="00127A15">
      <w:pPr>
        <w:pStyle w:val="ConsPlusNonformat"/>
        <w:jc w:val="both"/>
      </w:pPr>
      <w:r>
        <w:t>┌───────────────────────┐</w:t>
      </w:r>
    </w:p>
    <w:p w:rsidR="00127A15" w:rsidRDefault="00127A15">
      <w:pPr>
        <w:pStyle w:val="ConsPlusNonformat"/>
        <w:jc w:val="both"/>
      </w:pPr>
      <w:r>
        <w:t>│       Назначение      │</w:t>
      </w:r>
    </w:p>
    <w:p w:rsidR="00127A15" w:rsidRDefault="00127A15">
      <w:pPr>
        <w:pStyle w:val="ConsPlusNonformat"/>
        <w:jc w:val="both"/>
      </w:pPr>
      <w:r>
        <w:t>│     ответственного    │</w:t>
      </w:r>
    </w:p>
    <w:p w:rsidR="00127A15" w:rsidRDefault="00127A15">
      <w:pPr>
        <w:pStyle w:val="ConsPlusNonformat"/>
        <w:jc w:val="both"/>
      </w:pPr>
      <w:r>
        <w:t>│   должностного лица   │</w:t>
      </w:r>
    </w:p>
    <w:p w:rsidR="00127A15" w:rsidRDefault="00127A15">
      <w:pPr>
        <w:pStyle w:val="ConsPlusNonformat"/>
        <w:jc w:val="both"/>
      </w:pPr>
      <w:r>
        <w:t>└────────────┬──────────┘</w:t>
      </w:r>
    </w:p>
    <w:p w:rsidR="00127A15" w:rsidRDefault="00127A15">
      <w:pPr>
        <w:pStyle w:val="ConsPlusNonformat"/>
        <w:jc w:val="both"/>
      </w:pPr>
      <w:r>
        <w:t xml:space="preserve">             │</w:t>
      </w:r>
    </w:p>
    <w:p w:rsidR="00127A15" w:rsidRDefault="00127A15">
      <w:pPr>
        <w:pStyle w:val="ConsPlusNonformat"/>
        <w:jc w:val="both"/>
      </w:pPr>
      <w:r>
        <w:t xml:space="preserve">             \/          ┌──┐</w:t>
      </w:r>
    </w:p>
    <w:p w:rsidR="00127A15" w:rsidRDefault="00127A15">
      <w:pPr>
        <w:pStyle w:val="ConsPlusNonformat"/>
        <w:jc w:val="both"/>
      </w:pPr>
      <w:r>
        <w:t>┌───────────────────────┐│да│ ┌────────────────┐  ┌───────────────────────┐</w:t>
      </w:r>
    </w:p>
    <w:p w:rsidR="00127A15" w:rsidRDefault="00127A15">
      <w:pPr>
        <w:pStyle w:val="ConsPlusNonformat"/>
        <w:jc w:val="both"/>
      </w:pPr>
      <w:r>
        <w:t>│Рассмотрение материалов│└──┘ │   Утверждение  │  │   Отправка заявителю  │</w:t>
      </w:r>
    </w:p>
    <w:p w:rsidR="00127A15" w:rsidRDefault="00127A15">
      <w:pPr>
        <w:pStyle w:val="ConsPlusNonformat"/>
        <w:jc w:val="both"/>
      </w:pPr>
      <w:r>
        <w:t>│ заявителя и заключения├────&gt;│   декларации   ├─&gt;│утвержденной декларации│</w:t>
      </w:r>
    </w:p>
    <w:p w:rsidR="00127A15" w:rsidRDefault="00127A15">
      <w:pPr>
        <w:pStyle w:val="ConsPlusNonformat"/>
        <w:jc w:val="both"/>
      </w:pPr>
      <w:r>
        <w:t>│        комиссии       │     │безопасности ГТС│  │    безопасности ГТС   │</w:t>
      </w:r>
    </w:p>
    <w:p w:rsidR="00127A15" w:rsidRDefault="00127A15">
      <w:pPr>
        <w:pStyle w:val="ConsPlusNonformat"/>
        <w:jc w:val="both"/>
      </w:pPr>
      <w:r>
        <w:t>└────────────┬──────────┘     └────────────────┘  └───────────────────────┘</w:t>
      </w:r>
    </w:p>
    <w:p w:rsidR="00127A15" w:rsidRDefault="00127A15">
      <w:pPr>
        <w:pStyle w:val="ConsPlusNonformat"/>
        <w:jc w:val="both"/>
      </w:pPr>
      <w:r>
        <w:t xml:space="preserve">             │ ┌───┐</w:t>
      </w:r>
    </w:p>
    <w:p w:rsidR="00127A15" w:rsidRDefault="00127A15">
      <w:pPr>
        <w:pStyle w:val="ConsPlusNonformat"/>
        <w:jc w:val="both"/>
      </w:pPr>
      <w:r>
        <w:t xml:space="preserve">             │ │нет│</w:t>
      </w:r>
    </w:p>
    <w:p w:rsidR="00127A15" w:rsidRDefault="00127A15">
      <w:pPr>
        <w:pStyle w:val="ConsPlusNonformat"/>
        <w:jc w:val="both"/>
      </w:pPr>
      <w:r>
        <w:t xml:space="preserve">             │ └───┘</w:t>
      </w:r>
    </w:p>
    <w:p w:rsidR="00127A15" w:rsidRDefault="00127A15">
      <w:pPr>
        <w:pStyle w:val="ConsPlusNonformat"/>
        <w:jc w:val="both"/>
      </w:pPr>
      <w:r>
        <w:t xml:space="preserve">             \/</w:t>
      </w:r>
    </w:p>
    <w:p w:rsidR="00127A15" w:rsidRDefault="00127A15">
      <w:pPr>
        <w:pStyle w:val="ConsPlusNonformat"/>
        <w:jc w:val="both"/>
      </w:pPr>
      <w:r>
        <w:t xml:space="preserve">           ┌─────────────────────────────┬──────────────────────┐</w:t>
      </w:r>
    </w:p>
    <w:p w:rsidR="00127A15" w:rsidRDefault="00127A15">
      <w:pPr>
        <w:pStyle w:val="ConsPlusNonformat"/>
        <w:jc w:val="both"/>
      </w:pPr>
      <w:r>
        <w:t xml:space="preserve">           │                             │                      │</w:t>
      </w:r>
    </w:p>
    <w:p w:rsidR="00127A15" w:rsidRDefault="00127A15">
      <w:pPr>
        <w:pStyle w:val="ConsPlusNonformat"/>
        <w:jc w:val="both"/>
      </w:pPr>
      <w:r>
        <w:t xml:space="preserve">           \/                            \/                     \/</w:t>
      </w:r>
    </w:p>
    <w:p w:rsidR="00127A15" w:rsidRDefault="00127A15">
      <w:pPr>
        <w:pStyle w:val="ConsPlusNonformat"/>
        <w:jc w:val="both"/>
      </w:pPr>
      <w:r>
        <w:t>┌──────────────────────────┐   ┌────────────────────┐   ┌─────────────────┐</w:t>
      </w:r>
    </w:p>
    <w:p w:rsidR="00127A15" w:rsidRDefault="00127A15">
      <w:pPr>
        <w:pStyle w:val="ConsPlusNonformat"/>
        <w:jc w:val="both"/>
      </w:pPr>
      <w:r>
        <w:lastRenderedPageBreak/>
        <w:t>│Выдача заявителю письма о │   │ Выдача уведомления │   │     Отказ в     │</w:t>
      </w:r>
    </w:p>
    <w:p w:rsidR="00127A15" w:rsidRDefault="00127A15">
      <w:pPr>
        <w:pStyle w:val="ConsPlusNonformat"/>
        <w:jc w:val="both"/>
      </w:pPr>
      <w:r>
        <w:t>│предоставлении недостающих│   │    заявителю о     │   │   утверждении   │</w:t>
      </w:r>
    </w:p>
    <w:p w:rsidR="00127A15" w:rsidRDefault="00127A15">
      <w:pPr>
        <w:pStyle w:val="ConsPlusNonformat"/>
        <w:jc w:val="both"/>
      </w:pPr>
      <w:r>
        <w:t>│ заявительных документов  │   │проведении повторной│   │   декларации    │</w:t>
      </w:r>
    </w:p>
    <w:p w:rsidR="00127A15" w:rsidRDefault="00127A15">
      <w:pPr>
        <w:pStyle w:val="ConsPlusNonformat"/>
        <w:jc w:val="both"/>
      </w:pPr>
      <w:r>
        <w:t>│    либо оформлении их    │   │     экспертизы     │   │безопасности ГТС │</w:t>
      </w:r>
    </w:p>
    <w:p w:rsidR="00127A15" w:rsidRDefault="00127A15">
      <w:pPr>
        <w:pStyle w:val="ConsPlusNonformat"/>
        <w:jc w:val="both"/>
      </w:pPr>
      <w:r>
        <w:t>│   ненадлежащим образом   │   │     декларации     │   └─────────────────┘</w:t>
      </w:r>
    </w:p>
    <w:p w:rsidR="00127A15" w:rsidRDefault="00127A15">
      <w:pPr>
        <w:pStyle w:val="ConsPlusNonformat"/>
        <w:jc w:val="both"/>
      </w:pPr>
      <w:r>
        <w:t>│                          │   │  безопасности ГТС  │</w:t>
      </w:r>
    </w:p>
    <w:p w:rsidR="00127A15" w:rsidRDefault="00127A15">
      <w:pPr>
        <w:pStyle w:val="ConsPlusNonformat"/>
        <w:jc w:val="both"/>
      </w:pPr>
      <w:r>
        <w:t>└─────────────┬────────────┘   └────────────────────┘</w:t>
      </w:r>
    </w:p>
    <w:p w:rsidR="00127A15" w:rsidRDefault="00127A15">
      <w:pPr>
        <w:pStyle w:val="ConsPlusNonformat"/>
        <w:jc w:val="both"/>
      </w:pPr>
      <w:r>
        <w:t xml:space="preserve">              │</w:t>
      </w:r>
    </w:p>
    <w:p w:rsidR="00127A15" w:rsidRDefault="00127A15">
      <w:pPr>
        <w:pStyle w:val="ConsPlusNonformat"/>
        <w:jc w:val="both"/>
      </w:pPr>
      <w:r>
        <w:t xml:space="preserve">              \/</w:t>
      </w:r>
    </w:p>
    <w:p w:rsidR="00127A15" w:rsidRDefault="00127A15">
      <w:pPr>
        <w:pStyle w:val="ConsPlusNonformat"/>
        <w:jc w:val="both"/>
      </w:pPr>
      <w:r>
        <w:t>┌──────────────────────────┐</w:t>
      </w:r>
    </w:p>
    <w:p w:rsidR="00127A15" w:rsidRDefault="00127A15">
      <w:pPr>
        <w:pStyle w:val="ConsPlusNonformat"/>
        <w:jc w:val="both"/>
      </w:pPr>
      <w:r>
        <w:t>│    Выдача уведомления    │</w:t>
      </w:r>
    </w:p>
    <w:p w:rsidR="00127A15" w:rsidRDefault="00127A15">
      <w:pPr>
        <w:pStyle w:val="ConsPlusNonformat"/>
        <w:jc w:val="both"/>
      </w:pPr>
      <w:r>
        <w:t>│ заявителю о прекращении  │</w:t>
      </w:r>
    </w:p>
    <w:p w:rsidR="00127A15" w:rsidRDefault="00127A15">
      <w:pPr>
        <w:pStyle w:val="ConsPlusNonformat"/>
        <w:jc w:val="both"/>
      </w:pPr>
      <w:r>
        <w:t>│рассмотрения заявительных │</w:t>
      </w:r>
    </w:p>
    <w:p w:rsidR="00127A15" w:rsidRDefault="00127A15">
      <w:pPr>
        <w:pStyle w:val="ConsPlusNonformat"/>
        <w:jc w:val="both"/>
      </w:pPr>
      <w:r>
        <w:t>│документов об утверждении │</w:t>
      </w:r>
    </w:p>
    <w:p w:rsidR="00127A15" w:rsidRDefault="00127A15">
      <w:pPr>
        <w:pStyle w:val="ConsPlusNonformat"/>
        <w:jc w:val="both"/>
      </w:pPr>
      <w:r>
        <w:t>│ декларации безопасности  │</w:t>
      </w:r>
    </w:p>
    <w:p w:rsidR="00127A15" w:rsidRDefault="00127A15">
      <w:pPr>
        <w:pStyle w:val="ConsPlusNonformat"/>
        <w:jc w:val="both"/>
      </w:pPr>
      <w:r>
        <w:t>│           ГТС            │</w:t>
      </w:r>
    </w:p>
    <w:p w:rsidR="00127A15" w:rsidRDefault="00127A15">
      <w:pPr>
        <w:pStyle w:val="ConsPlusNonformat"/>
        <w:jc w:val="both"/>
      </w:pPr>
      <w:r>
        <w:t>└──────────────────────────┘</w:t>
      </w: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right"/>
        <w:outlineLvl w:val="1"/>
      </w:pPr>
      <w:r>
        <w:t>Приложение N 3</w:t>
      </w:r>
    </w:p>
    <w:p w:rsidR="00127A15" w:rsidRDefault="00127A15">
      <w:pPr>
        <w:pStyle w:val="ConsPlusNormal"/>
        <w:jc w:val="right"/>
      </w:pPr>
      <w:r>
        <w:t>к Административному регламенту</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по предоставлению государственной</w:t>
      </w:r>
    </w:p>
    <w:p w:rsidR="00127A15" w:rsidRDefault="00127A15">
      <w:pPr>
        <w:pStyle w:val="ConsPlusNormal"/>
        <w:jc w:val="right"/>
      </w:pPr>
      <w:r>
        <w:t>услуги по утверждению деклараций</w:t>
      </w:r>
    </w:p>
    <w:p w:rsidR="00127A15" w:rsidRDefault="00127A15">
      <w:pPr>
        <w:pStyle w:val="ConsPlusNormal"/>
        <w:jc w:val="right"/>
      </w:pPr>
      <w:r>
        <w:t>безопасности поднадзорных</w:t>
      </w:r>
    </w:p>
    <w:p w:rsidR="00127A15" w:rsidRDefault="00127A15">
      <w:pPr>
        <w:pStyle w:val="ConsPlusNormal"/>
        <w:jc w:val="right"/>
      </w:pPr>
      <w:r>
        <w:t>гидротехнических сооружений, находящихся</w:t>
      </w:r>
    </w:p>
    <w:p w:rsidR="00127A15" w:rsidRDefault="00127A15">
      <w:pPr>
        <w:pStyle w:val="ConsPlusNormal"/>
        <w:jc w:val="right"/>
      </w:pPr>
      <w:r>
        <w:t>в эксплуатации, утвержденному приказом</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от 12 августа 2015 г. N 312</w:t>
      </w:r>
    </w:p>
    <w:p w:rsidR="00127A15" w:rsidRDefault="00127A15">
      <w:pPr>
        <w:pStyle w:val="ConsPlusNormal"/>
        <w:jc w:val="both"/>
      </w:pPr>
    </w:p>
    <w:p w:rsidR="00127A15" w:rsidRDefault="00127A15">
      <w:pPr>
        <w:pStyle w:val="ConsPlusNormal"/>
        <w:jc w:val="right"/>
      </w:pPr>
      <w:r>
        <w:t>РЕКОМЕНДУЕМЫЙ ОБРАЗЕЦ</w:t>
      </w:r>
    </w:p>
    <w:p w:rsidR="00127A15" w:rsidRDefault="00127A15">
      <w:pPr>
        <w:pStyle w:val="ConsPlusNormal"/>
        <w:jc w:val="both"/>
      </w:pPr>
    </w:p>
    <w:p w:rsidR="00127A15" w:rsidRDefault="00127A15">
      <w:pPr>
        <w:pStyle w:val="ConsPlusNonformat"/>
        <w:jc w:val="both"/>
      </w:pPr>
      <w:r>
        <w:t>На бланке Федеральной              Наименование заявителя</w:t>
      </w:r>
    </w:p>
    <w:p w:rsidR="00127A15" w:rsidRDefault="00127A15">
      <w:pPr>
        <w:pStyle w:val="ConsPlusNonformat"/>
        <w:jc w:val="both"/>
      </w:pPr>
      <w:r>
        <w:t>службы по экологическому,          (фамилия, имя, отчество физического лица</w:t>
      </w:r>
    </w:p>
    <w:p w:rsidR="00127A15" w:rsidRDefault="00127A15">
      <w:pPr>
        <w:pStyle w:val="ConsPlusNonformat"/>
        <w:jc w:val="both"/>
      </w:pPr>
      <w:r>
        <w:t>технологическому                   или индивидуального предпринимателя),</w:t>
      </w:r>
    </w:p>
    <w:p w:rsidR="00127A15" w:rsidRDefault="00127A15">
      <w:pPr>
        <w:pStyle w:val="ConsPlusNonformat"/>
        <w:jc w:val="both"/>
      </w:pPr>
      <w:r>
        <w:t>и атомному надзору                 адрес местонахождения</w:t>
      </w:r>
    </w:p>
    <w:p w:rsidR="00127A15" w:rsidRDefault="00127A15">
      <w:pPr>
        <w:pStyle w:val="ConsPlusNonformat"/>
        <w:jc w:val="both"/>
      </w:pPr>
      <w:r>
        <w:t xml:space="preserve">                                   (адрес регистрации)</w:t>
      </w:r>
    </w:p>
    <w:p w:rsidR="00127A15" w:rsidRDefault="00127A15">
      <w:pPr>
        <w:pStyle w:val="ConsPlusNonformat"/>
        <w:jc w:val="both"/>
      </w:pPr>
    </w:p>
    <w:p w:rsidR="00127A15" w:rsidRDefault="00127A15">
      <w:pPr>
        <w:pStyle w:val="ConsPlusNonformat"/>
        <w:jc w:val="both"/>
      </w:pPr>
      <w:r>
        <w:t>Исх. N __________ от __________</w:t>
      </w:r>
    </w:p>
    <w:p w:rsidR="00127A15" w:rsidRDefault="00127A15">
      <w:pPr>
        <w:pStyle w:val="ConsPlusNonformat"/>
        <w:jc w:val="both"/>
      </w:pPr>
    </w:p>
    <w:p w:rsidR="00127A15" w:rsidRDefault="00127A15">
      <w:pPr>
        <w:pStyle w:val="ConsPlusNonformat"/>
        <w:jc w:val="both"/>
      </w:pPr>
      <w:r>
        <w:t xml:space="preserve">                                  Запрос</w:t>
      </w:r>
    </w:p>
    <w:p w:rsidR="00127A15" w:rsidRDefault="00127A15">
      <w:pPr>
        <w:pStyle w:val="ConsPlusNonformat"/>
        <w:jc w:val="both"/>
      </w:pPr>
      <w:r>
        <w:t xml:space="preserve">         о представлении недостающих документов по декларированию</w:t>
      </w:r>
    </w:p>
    <w:p w:rsidR="00127A15" w:rsidRDefault="00127A15">
      <w:pPr>
        <w:pStyle w:val="ConsPlusNonformat"/>
        <w:jc w:val="both"/>
      </w:pPr>
      <w:r>
        <w:t xml:space="preserve">               безопасности гидротехнических сооружений либо</w:t>
      </w:r>
    </w:p>
    <w:p w:rsidR="00127A15" w:rsidRDefault="00127A15">
      <w:pPr>
        <w:pStyle w:val="ConsPlusNonformat"/>
        <w:jc w:val="both"/>
      </w:pPr>
      <w:r>
        <w:t xml:space="preserve">                     оформлении их надлежащим образом</w:t>
      </w:r>
    </w:p>
    <w:p w:rsidR="00127A15" w:rsidRDefault="00127A15">
      <w:pPr>
        <w:pStyle w:val="ConsPlusNonformat"/>
        <w:jc w:val="both"/>
      </w:pPr>
    </w:p>
    <w:p w:rsidR="00127A15" w:rsidRDefault="00127A15">
      <w:pPr>
        <w:pStyle w:val="ConsPlusNonformat"/>
        <w:jc w:val="both"/>
      </w:pPr>
      <w:r>
        <w:t xml:space="preserve">    По  результатам рассмотрения заявления (наименование заявителя) от "__"</w:t>
      </w:r>
    </w:p>
    <w:p w:rsidR="00127A15" w:rsidRDefault="00127A15">
      <w:pPr>
        <w:pStyle w:val="ConsPlusNonformat"/>
        <w:jc w:val="both"/>
      </w:pPr>
      <w:r>
        <w:t>____ 20__ г. N ____ об утверждении декларации безопасности гидротехнических</w:t>
      </w:r>
    </w:p>
    <w:p w:rsidR="00127A15" w:rsidRDefault="00127A15">
      <w:pPr>
        <w:pStyle w:val="ConsPlusNonformat"/>
        <w:jc w:val="both"/>
      </w:pPr>
      <w:r>
        <w:t>сооружений и прилагаемых документов установлено, что документы представлены</w:t>
      </w:r>
    </w:p>
    <w:p w:rsidR="00127A15" w:rsidRDefault="00127A15">
      <w:pPr>
        <w:pStyle w:val="ConsPlusNonformat"/>
        <w:jc w:val="both"/>
      </w:pPr>
      <w:r>
        <w:t>не в полном объеме (либо оформлены ненадлежащим образом).</w:t>
      </w:r>
    </w:p>
    <w:p w:rsidR="00127A15" w:rsidRDefault="00127A15">
      <w:pPr>
        <w:pStyle w:val="ConsPlusNonformat"/>
        <w:jc w:val="both"/>
      </w:pPr>
      <w:r>
        <w:t xml:space="preserve">    Прошу  представить  следующие  документы  (либо  оформить их надлежащим</w:t>
      </w:r>
    </w:p>
    <w:p w:rsidR="00127A15" w:rsidRDefault="00127A15">
      <w:pPr>
        <w:pStyle w:val="ConsPlusNonformat"/>
        <w:jc w:val="both"/>
      </w:pPr>
      <w:r>
        <w:t>образом):</w:t>
      </w:r>
    </w:p>
    <w:p w:rsidR="00127A15" w:rsidRDefault="00127A15">
      <w:pPr>
        <w:pStyle w:val="ConsPlusNonformat"/>
        <w:jc w:val="both"/>
      </w:pPr>
      <w:r>
        <w:t xml:space="preserve">    1. ____________________________________________________________________</w:t>
      </w:r>
    </w:p>
    <w:p w:rsidR="00127A15" w:rsidRDefault="00127A15">
      <w:pPr>
        <w:pStyle w:val="ConsPlusNonformat"/>
        <w:jc w:val="both"/>
      </w:pPr>
      <w:r>
        <w:t xml:space="preserve">       ____________________________________________________________________</w:t>
      </w:r>
    </w:p>
    <w:p w:rsidR="00127A15" w:rsidRDefault="00127A15">
      <w:pPr>
        <w:pStyle w:val="ConsPlusNonformat"/>
        <w:jc w:val="both"/>
      </w:pPr>
      <w:r>
        <w:t xml:space="preserve">    2. ____________________________________________________________________</w:t>
      </w:r>
    </w:p>
    <w:p w:rsidR="00127A15" w:rsidRDefault="00127A15">
      <w:pPr>
        <w:pStyle w:val="ConsPlusNonformat"/>
        <w:jc w:val="both"/>
      </w:pPr>
      <w:r>
        <w:t xml:space="preserve">       ____________________________________________________________________</w:t>
      </w:r>
    </w:p>
    <w:p w:rsidR="00127A15" w:rsidRDefault="00127A15">
      <w:pPr>
        <w:pStyle w:val="ConsPlusNonformat"/>
        <w:jc w:val="both"/>
      </w:pPr>
    </w:p>
    <w:p w:rsidR="00127A15" w:rsidRDefault="00127A15">
      <w:pPr>
        <w:pStyle w:val="ConsPlusNonformat"/>
        <w:jc w:val="both"/>
      </w:pPr>
      <w:r>
        <w:t xml:space="preserve">       "__" _______ 20__ г. _________________________________ _____________</w:t>
      </w:r>
    </w:p>
    <w:p w:rsidR="00127A15" w:rsidRDefault="00127A15">
      <w:pPr>
        <w:pStyle w:val="ConsPlusNonformat"/>
        <w:jc w:val="both"/>
      </w:pPr>
      <w:r>
        <w:t xml:space="preserve">                            (уполномоченное должностное лицо)   (подпись)</w:t>
      </w: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right"/>
        <w:outlineLvl w:val="1"/>
      </w:pPr>
      <w:r>
        <w:t>Приложение N 4</w:t>
      </w:r>
    </w:p>
    <w:p w:rsidR="00127A15" w:rsidRDefault="00127A15">
      <w:pPr>
        <w:pStyle w:val="ConsPlusNormal"/>
        <w:jc w:val="right"/>
      </w:pPr>
      <w:r>
        <w:t>к Административному регламенту</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по предоставлению государственной</w:t>
      </w:r>
    </w:p>
    <w:p w:rsidR="00127A15" w:rsidRDefault="00127A15">
      <w:pPr>
        <w:pStyle w:val="ConsPlusNormal"/>
        <w:jc w:val="right"/>
      </w:pPr>
      <w:r>
        <w:t>услуги по утверждению деклараций</w:t>
      </w:r>
    </w:p>
    <w:p w:rsidR="00127A15" w:rsidRDefault="00127A15">
      <w:pPr>
        <w:pStyle w:val="ConsPlusNormal"/>
        <w:jc w:val="right"/>
      </w:pPr>
      <w:r>
        <w:t>безопасности поднадзорных</w:t>
      </w:r>
    </w:p>
    <w:p w:rsidR="00127A15" w:rsidRDefault="00127A15">
      <w:pPr>
        <w:pStyle w:val="ConsPlusNormal"/>
        <w:jc w:val="right"/>
      </w:pPr>
      <w:r>
        <w:t>гидротехнических сооружений, находящихся</w:t>
      </w:r>
    </w:p>
    <w:p w:rsidR="00127A15" w:rsidRDefault="00127A15">
      <w:pPr>
        <w:pStyle w:val="ConsPlusNormal"/>
        <w:jc w:val="right"/>
      </w:pPr>
      <w:r>
        <w:t>в эксплуатации, утвержденному приказом</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от 12 августа 2015 г. N 312</w:t>
      </w:r>
    </w:p>
    <w:p w:rsidR="00127A15" w:rsidRDefault="00127A15">
      <w:pPr>
        <w:pStyle w:val="ConsPlusNormal"/>
        <w:jc w:val="both"/>
      </w:pPr>
    </w:p>
    <w:p w:rsidR="00127A15" w:rsidRDefault="00127A15">
      <w:pPr>
        <w:pStyle w:val="ConsPlusNormal"/>
        <w:jc w:val="right"/>
      </w:pPr>
      <w:r>
        <w:t>РЕКОМЕНДУЕМЫЙ ОБРАЗЕЦ</w:t>
      </w:r>
    </w:p>
    <w:p w:rsidR="00127A15" w:rsidRDefault="00127A15">
      <w:pPr>
        <w:pStyle w:val="ConsPlusNormal"/>
        <w:jc w:val="both"/>
      </w:pPr>
    </w:p>
    <w:p w:rsidR="00127A15" w:rsidRDefault="00127A15">
      <w:pPr>
        <w:pStyle w:val="ConsPlusNonformat"/>
        <w:jc w:val="both"/>
      </w:pPr>
      <w:r>
        <w:t>На бланке Федеральной              Наименование заявителя</w:t>
      </w:r>
    </w:p>
    <w:p w:rsidR="00127A15" w:rsidRDefault="00127A15">
      <w:pPr>
        <w:pStyle w:val="ConsPlusNonformat"/>
        <w:jc w:val="both"/>
      </w:pPr>
      <w:r>
        <w:t>службы по экологическому,          (фамилия, имя, отчество физического лица</w:t>
      </w:r>
    </w:p>
    <w:p w:rsidR="00127A15" w:rsidRDefault="00127A15">
      <w:pPr>
        <w:pStyle w:val="ConsPlusNonformat"/>
        <w:jc w:val="both"/>
      </w:pPr>
      <w:r>
        <w:t>технологическому                   или индивидуального предпринимателя),</w:t>
      </w:r>
    </w:p>
    <w:p w:rsidR="00127A15" w:rsidRDefault="00127A15">
      <w:pPr>
        <w:pStyle w:val="ConsPlusNonformat"/>
        <w:jc w:val="both"/>
      </w:pPr>
      <w:r>
        <w:t>и атомному надзору                 адрес местонахождения</w:t>
      </w:r>
    </w:p>
    <w:p w:rsidR="00127A15" w:rsidRDefault="00127A15">
      <w:pPr>
        <w:pStyle w:val="ConsPlusNonformat"/>
        <w:jc w:val="both"/>
      </w:pPr>
      <w:r>
        <w:t xml:space="preserve">                                   (адрес регистрации)</w:t>
      </w:r>
    </w:p>
    <w:p w:rsidR="00127A15" w:rsidRDefault="00127A15">
      <w:pPr>
        <w:pStyle w:val="ConsPlusNonformat"/>
        <w:jc w:val="both"/>
      </w:pPr>
    </w:p>
    <w:p w:rsidR="00127A15" w:rsidRDefault="00127A15">
      <w:pPr>
        <w:pStyle w:val="ConsPlusNonformat"/>
        <w:jc w:val="both"/>
      </w:pPr>
      <w:r>
        <w:t>Исх. N __________ от __________</w:t>
      </w:r>
    </w:p>
    <w:p w:rsidR="00127A15" w:rsidRDefault="00127A15">
      <w:pPr>
        <w:pStyle w:val="ConsPlusNonformat"/>
        <w:jc w:val="both"/>
      </w:pPr>
    </w:p>
    <w:p w:rsidR="00127A15" w:rsidRDefault="00127A15">
      <w:pPr>
        <w:pStyle w:val="ConsPlusNonformat"/>
        <w:jc w:val="both"/>
      </w:pPr>
      <w:r>
        <w:t xml:space="preserve">                                Уведомление</w:t>
      </w:r>
    </w:p>
    <w:p w:rsidR="00127A15" w:rsidRDefault="00127A15">
      <w:pPr>
        <w:pStyle w:val="ConsPlusNonformat"/>
        <w:jc w:val="both"/>
      </w:pPr>
      <w:r>
        <w:t xml:space="preserve">      о прекращении рассмотрения документов об утверждении декларации</w:t>
      </w:r>
    </w:p>
    <w:p w:rsidR="00127A15" w:rsidRDefault="00127A15">
      <w:pPr>
        <w:pStyle w:val="ConsPlusNonformat"/>
        <w:jc w:val="both"/>
      </w:pPr>
      <w:r>
        <w:t xml:space="preserve">    безопасности гидротехнических сооружений _________________________</w:t>
      </w:r>
    </w:p>
    <w:p w:rsidR="00127A15" w:rsidRDefault="00127A15">
      <w:pPr>
        <w:pStyle w:val="ConsPlusNonformat"/>
        <w:jc w:val="both"/>
      </w:pPr>
      <w:r>
        <w:t xml:space="preserve">                                             (наименование сооружений)</w:t>
      </w:r>
    </w:p>
    <w:p w:rsidR="00127A15" w:rsidRDefault="00127A15">
      <w:pPr>
        <w:pStyle w:val="ConsPlusNonformat"/>
        <w:jc w:val="both"/>
      </w:pPr>
    </w:p>
    <w:p w:rsidR="00127A15" w:rsidRDefault="00127A15">
      <w:pPr>
        <w:pStyle w:val="ConsPlusNonformat"/>
        <w:jc w:val="both"/>
      </w:pPr>
      <w:r>
        <w:t xml:space="preserve">    В  связи с непредставлением в трехмесячный срок (запрос о представлении</w:t>
      </w:r>
    </w:p>
    <w:p w:rsidR="00127A15" w:rsidRDefault="00127A15">
      <w:pPr>
        <w:pStyle w:val="ConsPlusNonformat"/>
        <w:jc w:val="both"/>
      </w:pPr>
      <w:r>
        <w:t>недостающих  документов  по  декларированию  безопасности  гидротехнических</w:t>
      </w:r>
    </w:p>
    <w:p w:rsidR="00127A15" w:rsidRDefault="00127A15">
      <w:pPr>
        <w:pStyle w:val="ConsPlusNonformat"/>
        <w:jc w:val="both"/>
      </w:pPr>
      <w:r>
        <w:t>сооружений либо оформлении их надлежащим образом от "__" ________ 20__ г. N</w:t>
      </w:r>
    </w:p>
    <w:p w:rsidR="00127A15" w:rsidRDefault="00127A15">
      <w:pPr>
        <w:pStyle w:val="ConsPlusNonformat"/>
        <w:jc w:val="both"/>
      </w:pPr>
      <w:r>
        <w:t>_____)  документов,  представленных  не  в  полном  объеме либо оформленных</w:t>
      </w:r>
    </w:p>
    <w:p w:rsidR="00127A15" w:rsidRDefault="00127A15">
      <w:pPr>
        <w:pStyle w:val="ConsPlusNonformat"/>
        <w:jc w:val="both"/>
      </w:pPr>
      <w:r>
        <w:t>ненадлежащим  образом  (заявление  заявителя  от  "__"  ________  20__ г. N</w:t>
      </w:r>
    </w:p>
    <w:p w:rsidR="00127A15" w:rsidRDefault="00127A15">
      <w:pPr>
        <w:pStyle w:val="ConsPlusNonformat"/>
        <w:jc w:val="both"/>
      </w:pPr>
      <w:r>
        <w:t>______),  Ростехнадзор  уведомляет о прекращении рассмотрения документов об</w:t>
      </w:r>
    </w:p>
    <w:p w:rsidR="00127A15" w:rsidRDefault="00127A15">
      <w:pPr>
        <w:pStyle w:val="ConsPlusNonformat"/>
        <w:jc w:val="both"/>
      </w:pPr>
      <w:r>
        <w:t>утверждении    декларации    безопасности    гидротехнических    сооружений</w:t>
      </w:r>
    </w:p>
    <w:p w:rsidR="00127A15" w:rsidRDefault="00127A15">
      <w:pPr>
        <w:pStyle w:val="ConsPlusNonformat"/>
        <w:jc w:val="both"/>
      </w:pPr>
      <w:r>
        <w:t>___________________________________________________________________________</w:t>
      </w:r>
    </w:p>
    <w:p w:rsidR="00127A15" w:rsidRDefault="00127A15">
      <w:pPr>
        <w:pStyle w:val="ConsPlusNonformat"/>
        <w:jc w:val="both"/>
      </w:pPr>
      <w:r>
        <w:t xml:space="preserve">                         (наименование сооружений)</w:t>
      </w:r>
    </w:p>
    <w:p w:rsidR="00127A15" w:rsidRDefault="00127A15">
      <w:pPr>
        <w:pStyle w:val="ConsPlusNonformat"/>
        <w:jc w:val="both"/>
      </w:pPr>
    </w:p>
    <w:p w:rsidR="00127A15" w:rsidRDefault="00127A15">
      <w:pPr>
        <w:pStyle w:val="ConsPlusNonformat"/>
        <w:jc w:val="both"/>
      </w:pPr>
      <w:r>
        <w:t>Приложение: заявление  (наименование заявителя)  с  приложением  документов</w:t>
      </w:r>
    </w:p>
    <w:p w:rsidR="00127A15" w:rsidRDefault="00127A15">
      <w:pPr>
        <w:pStyle w:val="ConsPlusNonformat"/>
        <w:jc w:val="both"/>
      </w:pPr>
      <w:r>
        <w:t xml:space="preserve">            на ___ л.</w:t>
      </w:r>
    </w:p>
    <w:p w:rsidR="00127A15" w:rsidRDefault="00127A15">
      <w:pPr>
        <w:pStyle w:val="ConsPlusNonformat"/>
        <w:jc w:val="both"/>
      </w:pPr>
    </w:p>
    <w:p w:rsidR="00127A15" w:rsidRDefault="00127A15">
      <w:pPr>
        <w:pStyle w:val="ConsPlusNonformat"/>
        <w:jc w:val="both"/>
      </w:pPr>
      <w:r>
        <w:t xml:space="preserve">       "__" _______ 20__ г. _________________________________ _____________</w:t>
      </w:r>
    </w:p>
    <w:p w:rsidR="00127A15" w:rsidRDefault="00127A15">
      <w:pPr>
        <w:pStyle w:val="ConsPlusNonformat"/>
        <w:jc w:val="both"/>
      </w:pPr>
      <w:r>
        <w:t xml:space="preserve">              (дата)        (уполномоченное должностное лицо)   (подпись)</w:t>
      </w: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both"/>
      </w:pPr>
    </w:p>
    <w:p w:rsidR="00127A15" w:rsidRDefault="00127A15">
      <w:pPr>
        <w:pStyle w:val="ConsPlusNormal"/>
        <w:jc w:val="right"/>
        <w:outlineLvl w:val="1"/>
      </w:pPr>
      <w:r>
        <w:t>Приложение N 5</w:t>
      </w:r>
    </w:p>
    <w:p w:rsidR="00127A15" w:rsidRDefault="00127A15">
      <w:pPr>
        <w:pStyle w:val="ConsPlusNormal"/>
        <w:jc w:val="right"/>
      </w:pPr>
      <w:r>
        <w:t>к Административному регламенту</w:t>
      </w:r>
    </w:p>
    <w:p w:rsidR="00127A15" w:rsidRDefault="00127A15">
      <w:pPr>
        <w:pStyle w:val="ConsPlusNormal"/>
        <w:jc w:val="right"/>
      </w:pPr>
      <w:r>
        <w:t>Федеральной службы по экологическому,</w:t>
      </w:r>
    </w:p>
    <w:p w:rsidR="00127A15" w:rsidRDefault="00127A15">
      <w:pPr>
        <w:pStyle w:val="ConsPlusNormal"/>
        <w:jc w:val="right"/>
      </w:pPr>
      <w:r>
        <w:lastRenderedPageBreak/>
        <w:t>технологическому и атомному надзору</w:t>
      </w:r>
    </w:p>
    <w:p w:rsidR="00127A15" w:rsidRDefault="00127A15">
      <w:pPr>
        <w:pStyle w:val="ConsPlusNormal"/>
        <w:jc w:val="right"/>
      </w:pPr>
      <w:r>
        <w:t>по предоставлению государственной</w:t>
      </w:r>
    </w:p>
    <w:p w:rsidR="00127A15" w:rsidRDefault="00127A15">
      <w:pPr>
        <w:pStyle w:val="ConsPlusNormal"/>
        <w:jc w:val="right"/>
      </w:pPr>
      <w:r>
        <w:t>услуги по утверждению деклараций</w:t>
      </w:r>
    </w:p>
    <w:p w:rsidR="00127A15" w:rsidRDefault="00127A15">
      <w:pPr>
        <w:pStyle w:val="ConsPlusNormal"/>
        <w:jc w:val="right"/>
      </w:pPr>
      <w:r>
        <w:t>безопасности поднадзорных</w:t>
      </w:r>
    </w:p>
    <w:p w:rsidR="00127A15" w:rsidRDefault="00127A15">
      <w:pPr>
        <w:pStyle w:val="ConsPlusNormal"/>
        <w:jc w:val="right"/>
      </w:pPr>
      <w:r>
        <w:t>гидротехнических сооружений, находящихся</w:t>
      </w:r>
    </w:p>
    <w:p w:rsidR="00127A15" w:rsidRDefault="00127A15">
      <w:pPr>
        <w:pStyle w:val="ConsPlusNormal"/>
        <w:jc w:val="right"/>
      </w:pPr>
      <w:r>
        <w:t>в эксплуатации, утвержденному приказом</w:t>
      </w:r>
    </w:p>
    <w:p w:rsidR="00127A15" w:rsidRDefault="00127A15">
      <w:pPr>
        <w:pStyle w:val="ConsPlusNormal"/>
        <w:jc w:val="right"/>
      </w:pPr>
      <w:r>
        <w:t>Федеральной службы по экологическому,</w:t>
      </w:r>
    </w:p>
    <w:p w:rsidR="00127A15" w:rsidRDefault="00127A15">
      <w:pPr>
        <w:pStyle w:val="ConsPlusNormal"/>
        <w:jc w:val="right"/>
      </w:pPr>
      <w:r>
        <w:t>технологическому и атомному надзору</w:t>
      </w:r>
    </w:p>
    <w:p w:rsidR="00127A15" w:rsidRDefault="00127A15">
      <w:pPr>
        <w:pStyle w:val="ConsPlusNormal"/>
        <w:jc w:val="right"/>
      </w:pPr>
      <w:r>
        <w:t>от 12 августа 2015 г. N 312</w:t>
      </w:r>
    </w:p>
    <w:p w:rsidR="00127A15" w:rsidRDefault="00127A15">
      <w:pPr>
        <w:pStyle w:val="ConsPlusNormal"/>
        <w:jc w:val="both"/>
      </w:pPr>
    </w:p>
    <w:p w:rsidR="00127A15" w:rsidRDefault="00127A15">
      <w:pPr>
        <w:pStyle w:val="ConsPlusTitle"/>
        <w:jc w:val="center"/>
      </w:pPr>
      <w:bookmarkStart w:id="11" w:name="P880"/>
      <w:bookmarkEnd w:id="11"/>
      <w:r>
        <w:t>СТРУКТУРА</w:t>
      </w:r>
    </w:p>
    <w:p w:rsidR="00127A15" w:rsidRDefault="00127A15">
      <w:pPr>
        <w:pStyle w:val="ConsPlusTitle"/>
        <w:jc w:val="center"/>
      </w:pPr>
      <w:r>
        <w:t>РЕГИСТРАЦИОННОГО НОМЕРА ДЕКЛАРАЦИИ БЕЗОПАСНОСТИ</w:t>
      </w:r>
    </w:p>
    <w:p w:rsidR="00127A15" w:rsidRDefault="00127A15">
      <w:pPr>
        <w:pStyle w:val="ConsPlusTitle"/>
        <w:jc w:val="center"/>
      </w:pPr>
      <w:r>
        <w:t>ГИДРОТЕХНИЧЕСКОГО СООРУЖЕНИЯ</w:t>
      </w:r>
    </w:p>
    <w:p w:rsidR="00127A15" w:rsidRDefault="00127A15">
      <w:pPr>
        <w:pStyle w:val="ConsPlusNormal"/>
        <w:jc w:val="both"/>
      </w:pPr>
    </w:p>
    <w:p w:rsidR="00127A15" w:rsidRDefault="00127A15">
      <w:pPr>
        <w:pStyle w:val="ConsPlusNormal"/>
        <w:ind w:firstLine="540"/>
        <w:jc w:val="both"/>
      </w:pPr>
      <w:r>
        <w:t xml:space="preserve">1. </w:t>
      </w:r>
      <w:hyperlink r:id="rId79" w:history="1">
        <w:r>
          <w:rPr>
            <w:color w:val="0000FF"/>
          </w:rPr>
          <w:t>Декларации</w:t>
        </w:r>
      </w:hyperlink>
      <w:r>
        <w:t xml:space="preserve"> безопасности ГТС после ее утверждения присваивается регистрационный номер, который является идентификатором года декларирования безопасности в соответствии с графиком декларирования безопасности ГТС, года утверждения декларации безопасности ГТС, первичности декларирования безопасности ГТС, регистрирующего (утвердившего декларацию безопасности ГТС) органа Федеральной службы по экологическому, технологическому и атомному надзору, эксплуатирующей организации (отрасли экономики).</w:t>
      </w:r>
    </w:p>
    <w:p w:rsidR="00127A15" w:rsidRDefault="00127A15">
      <w:pPr>
        <w:pStyle w:val="ConsPlusNormal"/>
        <w:spacing w:before="220"/>
        <w:ind w:firstLine="540"/>
        <w:jc w:val="both"/>
      </w:pPr>
      <w:r>
        <w:t xml:space="preserve">Регистрационный номер </w:t>
      </w:r>
      <w:hyperlink r:id="rId80" w:history="1">
        <w:r>
          <w:rPr>
            <w:color w:val="0000FF"/>
          </w:rPr>
          <w:t>декларации</w:t>
        </w:r>
      </w:hyperlink>
      <w:r>
        <w:t xml:space="preserve"> безопасности ГТС состоит из шести групп знаков, разделенных тире (дефисом), вида ГГ-ВВ(РР)НННН-УУ-ППП.</w:t>
      </w:r>
    </w:p>
    <w:p w:rsidR="00127A15" w:rsidRDefault="00127A15">
      <w:pPr>
        <w:pStyle w:val="ConsPlusNormal"/>
        <w:spacing w:before="220"/>
        <w:ind w:firstLine="540"/>
        <w:jc w:val="both"/>
      </w:pPr>
      <w:r>
        <w:t xml:space="preserve">Первая группа знаков "ГГ" идентифицирует две последние цифры года, на который запланирована разработка </w:t>
      </w:r>
      <w:hyperlink r:id="rId81" w:history="1">
        <w:r>
          <w:rPr>
            <w:color w:val="0000FF"/>
          </w:rPr>
          <w:t>декларации</w:t>
        </w:r>
      </w:hyperlink>
      <w:r>
        <w:t xml:space="preserve"> безопасности ГТС в соответствии со сроками действия предыдущей декларации и планом (графиком) декларирования безопасности ГТС.</w:t>
      </w:r>
    </w:p>
    <w:p w:rsidR="00127A15" w:rsidRDefault="00127A15">
      <w:pPr>
        <w:pStyle w:val="ConsPlusNormal"/>
        <w:spacing w:before="220"/>
        <w:ind w:firstLine="540"/>
        <w:jc w:val="both"/>
      </w:pPr>
      <w:r>
        <w:t xml:space="preserve">Вторая группа знаков "ВВ" идентифицирует две последние цифры года утверждения </w:t>
      </w:r>
      <w:hyperlink r:id="rId82" w:history="1">
        <w:r>
          <w:rPr>
            <w:color w:val="0000FF"/>
          </w:rPr>
          <w:t>декларации</w:t>
        </w:r>
      </w:hyperlink>
      <w:r>
        <w:t xml:space="preserve"> безопасности ГТС в органах Ростехнадзора.</w:t>
      </w:r>
    </w:p>
    <w:p w:rsidR="00127A15" w:rsidRDefault="00127A15">
      <w:pPr>
        <w:pStyle w:val="ConsPlusNormal"/>
        <w:spacing w:before="220"/>
        <w:ind w:firstLine="540"/>
        <w:jc w:val="both"/>
      </w:pPr>
      <w:r>
        <w:t>Третья группа знаков "РР" идентифицирует первичность проведения процедуры декларирования безопасности ГТС, а именно: код "00" - для декларации безопасности ГТС, разработанной впервые, код "01" - для повторного декларирования безопасности ГТС и т.д.</w:t>
      </w:r>
    </w:p>
    <w:p w:rsidR="00127A15" w:rsidRDefault="00127A15">
      <w:pPr>
        <w:pStyle w:val="ConsPlusNormal"/>
        <w:spacing w:before="220"/>
        <w:ind w:firstLine="540"/>
        <w:jc w:val="both"/>
      </w:pPr>
      <w:r>
        <w:t>Четвертая группа знаков "НННН" идентифицирует четырехзначный порядковый номер записи в журнале учета деклараций безопасности ГТС.</w:t>
      </w:r>
    </w:p>
    <w:p w:rsidR="00127A15" w:rsidRDefault="00127A15">
      <w:pPr>
        <w:pStyle w:val="ConsPlusNormal"/>
        <w:spacing w:before="220"/>
        <w:ind w:firstLine="540"/>
        <w:jc w:val="both"/>
      </w:pPr>
      <w:r>
        <w:t>Пятая группа знаков "УУ" идентифицирует двузначный цифровой индекс центрального аппарата или территориального органа Ростехнадзора, а именно:</w:t>
      </w:r>
    </w:p>
    <w:p w:rsidR="00127A15" w:rsidRDefault="00127A15">
      <w:pPr>
        <w:pStyle w:val="ConsPlusNormal"/>
        <w:jc w:val="both"/>
      </w:pPr>
    </w:p>
    <w:p w:rsidR="00127A15" w:rsidRDefault="00127A15">
      <w:pPr>
        <w:sectPr w:rsidR="00127A15">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360"/>
        <w:gridCol w:w="4031"/>
        <w:gridCol w:w="414"/>
        <w:gridCol w:w="360"/>
        <w:gridCol w:w="4263"/>
      </w:tblGrid>
      <w:tr w:rsidR="00127A15">
        <w:tc>
          <w:tcPr>
            <w:tcW w:w="404" w:type="dxa"/>
            <w:tcBorders>
              <w:left w:val="single" w:sz="4" w:space="0" w:color="auto"/>
              <w:right w:val="nil"/>
            </w:tcBorders>
          </w:tcPr>
          <w:p w:rsidR="00127A15" w:rsidRDefault="00127A15">
            <w:pPr>
              <w:pStyle w:val="ConsPlusNormal"/>
            </w:pPr>
            <w:r>
              <w:lastRenderedPageBreak/>
              <w:t>00</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центральный аппарат</w:t>
            </w:r>
          </w:p>
        </w:tc>
        <w:tc>
          <w:tcPr>
            <w:tcW w:w="414" w:type="dxa"/>
            <w:tcBorders>
              <w:left w:val="single" w:sz="4" w:space="0" w:color="auto"/>
              <w:right w:val="nil"/>
            </w:tcBorders>
          </w:tcPr>
          <w:p w:rsidR="00127A15" w:rsidRDefault="00127A15">
            <w:pPr>
              <w:pStyle w:val="ConsPlusNormal"/>
            </w:pPr>
            <w:r>
              <w:t>12</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Приволжское управление</w:t>
            </w:r>
          </w:p>
        </w:tc>
      </w:tr>
      <w:tr w:rsidR="00127A15">
        <w:tc>
          <w:tcPr>
            <w:tcW w:w="404" w:type="dxa"/>
            <w:tcBorders>
              <w:left w:val="single" w:sz="4" w:space="0" w:color="auto"/>
              <w:right w:val="nil"/>
            </w:tcBorders>
          </w:tcPr>
          <w:p w:rsidR="00127A15" w:rsidRDefault="00127A15">
            <w:pPr>
              <w:pStyle w:val="ConsPlusNormal"/>
            </w:pPr>
            <w:r>
              <w:t>01</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Межрегиональное технологическое управление</w:t>
            </w:r>
          </w:p>
        </w:tc>
        <w:tc>
          <w:tcPr>
            <w:tcW w:w="414" w:type="dxa"/>
            <w:tcBorders>
              <w:left w:val="single" w:sz="4" w:space="0" w:color="auto"/>
              <w:right w:val="nil"/>
            </w:tcBorders>
          </w:tcPr>
          <w:p w:rsidR="00127A15" w:rsidRDefault="00127A15">
            <w:pPr>
              <w:pStyle w:val="ConsPlusNormal"/>
            </w:pPr>
            <w:r>
              <w:t>13</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Средне-Поволжское управление</w:t>
            </w:r>
          </w:p>
        </w:tc>
      </w:tr>
      <w:tr w:rsidR="00127A15">
        <w:tc>
          <w:tcPr>
            <w:tcW w:w="404" w:type="dxa"/>
            <w:tcBorders>
              <w:left w:val="single" w:sz="4" w:space="0" w:color="auto"/>
              <w:right w:val="nil"/>
            </w:tcBorders>
          </w:tcPr>
          <w:p w:rsidR="00127A15" w:rsidRDefault="00127A15">
            <w:pPr>
              <w:pStyle w:val="ConsPlusNormal"/>
            </w:pPr>
            <w:r>
              <w:t>02</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Центральное управление</w:t>
            </w:r>
          </w:p>
        </w:tc>
        <w:tc>
          <w:tcPr>
            <w:tcW w:w="414" w:type="dxa"/>
            <w:tcBorders>
              <w:left w:val="single" w:sz="4" w:space="0" w:color="auto"/>
              <w:right w:val="nil"/>
            </w:tcBorders>
          </w:tcPr>
          <w:p w:rsidR="00127A15" w:rsidRDefault="00127A15">
            <w:pPr>
              <w:pStyle w:val="ConsPlusNormal"/>
            </w:pPr>
            <w:r>
              <w:t>14</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Северо-Уральское управление</w:t>
            </w:r>
          </w:p>
        </w:tc>
      </w:tr>
      <w:tr w:rsidR="00127A15">
        <w:tc>
          <w:tcPr>
            <w:tcW w:w="404" w:type="dxa"/>
            <w:tcBorders>
              <w:left w:val="single" w:sz="4" w:space="0" w:color="auto"/>
              <w:right w:val="nil"/>
            </w:tcBorders>
          </w:tcPr>
          <w:p w:rsidR="00127A15" w:rsidRDefault="00127A15">
            <w:pPr>
              <w:pStyle w:val="ConsPlusNormal"/>
            </w:pPr>
            <w:r>
              <w:t>03</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Верхне-Донское управление</w:t>
            </w:r>
          </w:p>
        </w:tc>
        <w:tc>
          <w:tcPr>
            <w:tcW w:w="414" w:type="dxa"/>
            <w:tcBorders>
              <w:left w:val="single" w:sz="4" w:space="0" w:color="auto"/>
              <w:right w:val="nil"/>
            </w:tcBorders>
          </w:tcPr>
          <w:p w:rsidR="00127A15" w:rsidRDefault="00127A15">
            <w:pPr>
              <w:pStyle w:val="ConsPlusNormal"/>
            </w:pPr>
            <w:r>
              <w:t>15</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Уральское управление</w:t>
            </w:r>
          </w:p>
        </w:tc>
      </w:tr>
      <w:tr w:rsidR="00127A15">
        <w:tc>
          <w:tcPr>
            <w:tcW w:w="404" w:type="dxa"/>
            <w:tcBorders>
              <w:left w:val="single" w:sz="4" w:space="0" w:color="auto"/>
              <w:right w:val="nil"/>
            </w:tcBorders>
          </w:tcPr>
          <w:p w:rsidR="00127A15" w:rsidRDefault="00127A15">
            <w:pPr>
              <w:pStyle w:val="ConsPlusNormal"/>
            </w:pPr>
            <w:r>
              <w:t>04</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Приокское управление</w:t>
            </w:r>
          </w:p>
        </w:tc>
        <w:tc>
          <w:tcPr>
            <w:tcW w:w="414" w:type="dxa"/>
            <w:tcBorders>
              <w:left w:val="single" w:sz="4" w:space="0" w:color="auto"/>
              <w:right w:val="nil"/>
            </w:tcBorders>
          </w:tcPr>
          <w:p w:rsidR="00127A15" w:rsidRDefault="00127A15">
            <w:pPr>
              <w:pStyle w:val="ConsPlusNormal"/>
            </w:pPr>
            <w:r>
              <w:t>16</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Забайкальское управление</w:t>
            </w:r>
          </w:p>
        </w:tc>
      </w:tr>
      <w:tr w:rsidR="00127A15">
        <w:tc>
          <w:tcPr>
            <w:tcW w:w="404" w:type="dxa"/>
            <w:tcBorders>
              <w:left w:val="single" w:sz="4" w:space="0" w:color="auto"/>
              <w:right w:val="nil"/>
            </w:tcBorders>
          </w:tcPr>
          <w:p w:rsidR="00127A15" w:rsidRDefault="00127A15">
            <w:pPr>
              <w:pStyle w:val="ConsPlusNormal"/>
            </w:pPr>
            <w:r>
              <w:t>05</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Северо-Западное управление</w:t>
            </w:r>
          </w:p>
        </w:tc>
        <w:tc>
          <w:tcPr>
            <w:tcW w:w="414" w:type="dxa"/>
            <w:tcBorders>
              <w:left w:val="single" w:sz="4" w:space="0" w:color="auto"/>
              <w:right w:val="nil"/>
            </w:tcBorders>
          </w:tcPr>
          <w:p w:rsidR="00127A15" w:rsidRDefault="00127A15">
            <w:pPr>
              <w:pStyle w:val="ConsPlusNormal"/>
            </w:pPr>
            <w:r>
              <w:t>17</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Енисейское управление</w:t>
            </w:r>
          </w:p>
        </w:tc>
      </w:tr>
      <w:tr w:rsidR="00127A15">
        <w:tc>
          <w:tcPr>
            <w:tcW w:w="404" w:type="dxa"/>
            <w:tcBorders>
              <w:left w:val="single" w:sz="4" w:space="0" w:color="auto"/>
              <w:right w:val="nil"/>
            </w:tcBorders>
          </w:tcPr>
          <w:p w:rsidR="00127A15" w:rsidRDefault="00127A15">
            <w:pPr>
              <w:pStyle w:val="ConsPlusNormal"/>
            </w:pPr>
            <w:r>
              <w:t>06</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Печорское управление</w:t>
            </w:r>
          </w:p>
        </w:tc>
        <w:tc>
          <w:tcPr>
            <w:tcW w:w="414" w:type="dxa"/>
            <w:tcBorders>
              <w:left w:val="single" w:sz="4" w:space="0" w:color="auto"/>
              <w:right w:val="nil"/>
            </w:tcBorders>
          </w:tcPr>
          <w:p w:rsidR="00127A15" w:rsidRDefault="00127A15">
            <w:pPr>
              <w:pStyle w:val="ConsPlusNormal"/>
            </w:pPr>
            <w:r>
              <w:t>18</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Сибирское управление</w:t>
            </w:r>
          </w:p>
        </w:tc>
      </w:tr>
      <w:tr w:rsidR="00127A15">
        <w:tc>
          <w:tcPr>
            <w:tcW w:w="404" w:type="dxa"/>
            <w:tcBorders>
              <w:left w:val="single" w:sz="4" w:space="0" w:color="auto"/>
              <w:right w:val="nil"/>
            </w:tcBorders>
          </w:tcPr>
          <w:p w:rsidR="00127A15" w:rsidRDefault="00127A15">
            <w:pPr>
              <w:pStyle w:val="ConsPlusNormal"/>
            </w:pPr>
            <w:r>
              <w:t>07</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Нижне-Волжское управление</w:t>
            </w:r>
          </w:p>
        </w:tc>
        <w:tc>
          <w:tcPr>
            <w:tcW w:w="414" w:type="dxa"/>
            <w:tcBorders>
              <w:left w:val="single" w:sz="4" w:space="0" w:color="auto"/>
              <w:right w:val="nil"/>
            </w:tcBorders>
          </w:tcPr>
          <w:p w:rsidR="00127A15" w:rsidRDefault="00127A15">
            <w:pPr>
              <w:pStyle w:val="ConsPlusNormal"/>
            </w:pPr>
            <w:r>
              <w:t>19</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Дальневосточное управление</w:t>
            </w:r>
          </w:p>
        </w:tc>
      </w:tr>
      <w:tr w:rsidR="00127A15">
        <w:tc>
          <w:tcPr>
            <w:tcW w:w="404" w:type="dxa"/>
            <w:tcBorders>
              <w:left w:val="single" w:sz="4" w:space="0" w:color="auto"/>
              <w:right w:val="nil"/>
            </w:tcBorders>
          </w:tcPr>
          <w:p w:rsidR="00127A15" w:rsidRDefault="00127A15">
            <w:pPr>
              <w:pStyle w:val="ConsPlusNormal"/>
            </w:pPr>
            <w:r>
              <w:t>08</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Северо-Кавказское управление</w:t>
            </w:r>
          </w:p>
        </w:tc>
        <w:tc>
          <w:tcPr>
            <w:tcW w:w="414" w:type="dxa"/>
            <w:tcBorders>
              <w:left w:val="single" w:sz="4" w:space="0" w:color="auto"/>
              <w:right w:val="nil"/>
            </w:tcBorders>
          </w:tcPr>
          <w:p w:rsidR="00127A15" w:rsidRDefault="00127A15">
            <w:pPr>
              <w:pStyle w:val="ConsPlusNormal"/>
            </w:pPr>
            <w:r>
              <w:t>20</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Ленское управление</w:t>
            </w:r>
          </w:p>
        </w:tc>
      </w:tr>
      <w:tr w:rsidR="00127A15">
        <w:tc>
          <w:tcPr>
            <w:tcW w:w="404" w:type="dxa"/>
            <w:tcBorders>
              <w:left w:val="single" w:sz="4" w:space="0" w:color="auto"/>
              <w:right w:val="nil"/>
            </w:tcBorders>
          </w:tcPr>
          <w:p w:rsidR="00127A15" w:rsidRDefault="00127A15">
            <w:pPr>
              <w:pStyle w:val="ConsPlusNormal"/>
            </w:pPr>
            <w:r>
              <w:t>09</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Кавказское управление</w:t>
            </w:r>
          </w:p>
        </w:tc>
        <w:tc>
          <w:tcPr>
            <w:tcW w:w="414" w:type="dxa"/>
            <w:tcBorders>
              <w:left w:val="single" w:sz="4" w:space="0" w:color="auto"/>
              <w:right w:val="nil"/>
            </w:tcBorders>
          </w:tcPr>
          <w:p w:rsidR="00127A15" w:rsidRDefault="00127A15">
            <w:pPr>
              <w:pStyle w:val="ConsPlusNormal"/>
            </w:pPr>
            <w:r>
              <w:t>21</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Сахалинское управление</w:t>
            </w:r>
          </w:p>
        </w:tc>
      </w:tr>
      <w:tr w:rsidR="00127A15">
        <w:tc>
          <w:tcPr>
            <w:tcW w:w="404" w:type="dxa"/>
            <w:tcBorders>
              <w:left w:val="single" w:sz="4" w:space="0" w:color="auto"/>
              <w:right w:val="nil"/>
            </w:tcBorders>
          </w:tcPr>
          <w:p w:rsidR="00127A15" w:rsidRDefault="00127A15">
            <w:pPr>
              <w:pStyle w:val="ConsPlusNormal"/>
            </w:pPr>
            <w:r>
              <w:t>10</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Волжско-Окское управление</w:t>
            </w:r>
          </w:p>
        </w:tc>
        <w:tc>
          <w:tcPr>
            <w:tcW w:w="414" w:type="dxa"/>
            <w:tcBorders>
              <w:left w:val="single" w:sz="4" w:space="0" w:color="auto"/>
              <w:right w:val="nil"/>
            </w:tcBorders>
          </w:tcPr>
          <w:p w:rsidR="00127A15" w:rsidRDefault="00127A15">
            <w:pPr>
              <w:pStyle w:val="ConsPlusNormal"/>
            </w:pPr>
            <w:r>
              <w:t>22</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Северо-Восточное управление</w:t>
            </w:r>
          </w:p>
        </w:tc>
      </w:tr>
      <w:tr w:rsidR="00127A15">
        <w:tc>
          <w:tcPr>
            <w:tcW w:w="404" w:type="dxa"/>
            <w:tcBorders>
              <w:left w:val="single" w:sz="4" w:space="0" w:color="auto"/>
              <w:right w:val="nil"/>
            </w:tcBorders>
          </w:tcPr>
          <w:p w:rsidR="00127A15" w:rsidRDefault="00127A15">
            <w:pPr>
              <w:pStyle w:val="ConsPlusNormal"/>
            </w:pPr>
            <w:r>
              <w:t>11</w:t>
            </w:r>
          </w:p>
        </w:tc>
        <w:tc>
          <w:tcPr>
            <w:tcW w:w="360" w:type="dxa"/>
            <w:tcBorders>
              <w:left w:val="nil"/>
              <w:right w:val="nil"/>
            </w:tcBorders>
          </w:tcPr>
          <w:p w:rsidR="00127A15" w:rsidRDefault="00127A15">
            <w:pPr>
              <w:pStyle w:val="ConsPlusNormal"/>
              <w:jc w:val="center"/>
            </w:pPr>
            <w:r>
              <w:t>-</w:t>
            </w:r>
          </w:p>
        </w:tc>
        <w:tc>
          <w:tcPr>
            <w:tcW w:w="4031" w:type="dxa"/>
            <w:tcBorders>
              <w:left w:val="nil"/>
              <w:right w:val="single" w:sz="4" w:space="0" w:color="auto"/>
            </w:tcBorders>
          </w:tcPr>
          <w:p w:rsidR="00127A15" w:rsidRDefault="00127A15">
            <w:pPr>
              <w:pStyle w:val="ConsPlusNormal"/>
            </w:pPr>
            <w:r>
              <w:t>Западно-Уральское управление</w:t>
            </w:r>
          </w:p>
        </w:tc>
        <w:tc>
          <w:tcPr>
            <w:tcW w:w="414" w:type="dxa"/>
            <w:tcBorders>
              <w:left w:val="single" w:sz="4" w:space="0" w:color="auto"/>
              <w:right w:val="nil"/>
            </w:tcBorders>
          </w:tcPr>
          <w:p w:rsidR="00127A15" w:rsidRDefault="00127A15">
            <w:pPr>
              <w:pStyle w:val="ConsPlusNormal"/>
            </w:pPr>
            <w:r>
              <w:t>23</w:t>
            </w:r>
          </w:p>
        </w:tc>
        <w:tc>
          <w:tcPr>
            <w:tcW w:w="360" w:type="dxa"/>
            <w:tcBorders>
              <w:left w:val="nil"/>
              <w:right w:val="nil"/>
            </w:tcBorders>
          </w:tcPr>
          <w:p w:rsidR="00127A15" w:rsidRDefault="00127A15">
            <w:pPr>
              <w:pStyle w:val="ConsPlusNormal"/>
            </w:pPr>
            <w:r>
              <w:t>-</w:t>
            </w:r>
          </w:p>
        </w:tc>
        <w:tc>
          <w:tcPr>
            <w:tcW w:w="4263" w:type="dxa"/>
            <w:tcBorders>
              <w:left w:val="nil"/>
              <w:right w:val="single" w:sz="4" w:space="0" w:color="auto"/>
            </w:tcBorders>
          </w:tcPr>
          <w:p w:rsidR="00127A15" w:rsidRDefault="00127A15">
            <w:pPr>
              <w:pStyle w:val="ConsPlusNormal"/>
            </w:pPr>
            <w:r>
              <w:t>Межрегиональное управление по Республике Крым и г. Севастополю</w:t>
            </w:r>
          </w:p>
        </w:tc>
      </w:tr>
    </w:tbl>
    <w:p w:rsidR="00127A15" w:rsidRDefault="00127A15">
      <w:pPr>
        <w:pStyle w:val="ConsPlusNormal"/>
        <w:jc w:val="both"/>
      </w:pPr>
    </w:p>
    <w:p w:rsidR="00127A15" w:rsidRDefault="00127A15">
      <w:pPr>
        <w:pStyle w:val="ConsPlusNormal"/>
        <w:ind w:firstLine="540"/>
        <w:jc w:val="both"/>
      </w:pPr>
      <w:r>
        <w:t>Шестая группа знаков "ППП" идентифицирует буквенный индекс профиля предприятия, а именно:</w:t>
      </w:r>
    </w:p>
    <w:p w:rsidR="00127A15" w:rsidRDefault="00127A15">
      <w:pPr>
        <w:pStyle w:val="ConsPlusNormal"/>
        <w:spacing w:before="220"/>
        <w:ind w:firstLine="540"/>
        <w:jc w:val="both"/>
      </w:pPr>
      <w:r>
        <w:t>ГОР - горнодобывающая промышленность (горнорудная, нерудная, угледобывающая);</w:t>
      </w:r>
    </w:p>
    <w:p w:rsidR="00127A15" w:rsidRDefault="00127A15">
      <w:pPr>
        <w:pStyle w:val="ConsPlusNormal"/>
        <w:spacing w:before="220"/>
        <w:ind w:firstLine="540"/>
        <w:jc w:val="both"/>
      </w:pPr>
      <w:r>
        <w:t>ХИМ - химическая, нефтехимическая и нефтеперерабатывающая промышленность;</w:t>
      </w:r>
    </w:p>
    <w:p w:rsidR="00127A15" w:rsidRDefault="00127A15">
      <w:pPr>
        <w:pStyle w:val="ConsPlusNormal"/>
        <w:spacing w:before="220"/>
        <w:ind w:firstLine="540"/>
        <w:jc w:val="both"/>
      </w:pPr>
      <w:r>
        <w:t>МЕТ - металлургическая промышленность;</w:t>
      </w:r>
    </w:p>
    <w:p w:rsidR="00127A15" w:rsidRDefault="00127A15">
      <w:pPr>
        <w:pStyle w:val="ConsPlusNormal"/>
        <w:spacing w:before="220"/>
        <w:ind w:firstLine="540"/>
        <w:jc w:val="both"/>
      </w:pPr>
      <w:r>
        <w:t>ГЭС - гидравлические электростанции;</w:t>
      </w:r>
    </w:p>
    <w:p w:rsidR="00127A15" w:rsidRDefault="00127A15">
      <w:pPr>
        <w:pStyle w:val="ConsPlusNormal"/>
        <w:spacing w:before="220"/>
        <w:ind w:firstLine="540"/>
        <w:jc w:val="both"/>
      </w:pPr>
      <w:r>
        <w:t>ТЭЦ - тепловые электроцентрали;</w:t>
      </w:r>
    </w:p>
    <w:p w:rsidR="00127A15" w:rsidRDefault="00127A15">
      <w:pPr>
        <w:pStyle w:val="ConsPlusNormal"/>
        <w:spacing w:before="220"/>
        <w:ind w:firstLine="540"/>
        <w:jc w:val="both"/>
      </w:pPr>
      <w:r>
        <w:lastRenderedPageBreak/>
        <w:t>ГРЭС - городские районные электростанции;</w:t>
      </w:r>
    </w:p>
    <w:p w:rsidR="00127A15" w:rsidRDefault="00127A15">
      <w:pPr>
        <w:pStyle w:val="ConsPlusNormal"/>
        <w:spacing w:before="220"/>
        <w:ind w:firstLine="540"/>
        <w:jc w:val="both"/>
      </w:pPr>
      <w:r>
        <w:t>АЭС - атомные электростанции;</w:t>
      </w:r>
    </w:p>
    <w:p w:rsidR="00127A15" w:rsidRDefault="00127A15">
      <w:pPr>
        <w:pStyle w:val="ConsPlusNormal"/>
        <w:spacing w:before="220"/>
        <w:ind w:firstLine="540"/>
        <w:jc w:val="both"/>
      </w:pPr>
      <w:r>
        <w:t>ГАЭС - гидроаккумулирующие электростанции;</w:t>
      </w:r>
    </w:p>
    <w:p w:rsidR="00127A15" w:rsidRDefault="00127A15">
      <w:pPr>
        <w:pStyle w:val="ConsPlusNormal"/>
        <w:spacing w:before="220"/>
        <w:ind w:firstLine="540"/>
        <w:jc w:val="both"/>
      </w:pPr>
      <w:r>
        <w:t>СХЗ - сооружения сельскохозяйственного назначения;</w:t>
      </w:r>
    </w:p>
    <w:p w:rsidR="00127A15" w:rsidRDefault="00127A15">
      <w:pPr>
        <w:pStyle w:val="ConsPlusNormal"/>
        <w:spacing w:before="220"/>
        <w:ind w:firstLine="540"/>
        <w:jc w:val="both"/>
      </w:pPr>
      <w:r>
        <w:t>ВОД - сооружения для обеспечения водоснабжения;</w:t>
      </w:r>
    </w:p>
    <w:p w:rsidR="00127A15" w:rsidRDefault="00127A15">
      <w:pPr>
        <w:pStyle w:val="ConsPlusNormal"/>
        <w:spacing w:before="220"/>
        <w:ind w:firstLine="540"/>
        <w:jc w:val="both"/>
      </w:pPr>
      <w:r>
        <w:t>КОМ - сооружения комплексного использования;</w:t>
      </w:r>
    </w:p>
    <w:p w:rsidR="00127A15" w:rsidRDefault="00127A15">
      <w:pPr>
        <w:pStyle w:val="ConsPlusNormal"/>
        <w:spacing w:before="220"/>
        <w:ind w:firstLine="540"/>
        <w:jc w:val="both"/>
      </w:pPr>
      <w:r>
        <w:t>ЗНВ - сооружения для защиты от негативного воздействия на окружающую среду.</w:t>
      </w:r>
    </w:p>
    <w:p w:rsidR="00127A15" w:rsidRDefault="00127A15">
      <w:pPr>
        <w:pStyle w:val="ConsPlusNormal"/>
        <w:spacing w:before="220"/>
        <w:ind w:firstLine="540"/>
        <w:jc w:val="both"/>
      </w:pPr>
      <w:r>
        <w:t xml:space="preserve">2. Регистрационный номер </w:t>
      </w:r>
      <w:hyperlink r:id="rId83" w:history="1">
        <w:r>
          <w:rPr>
            <w:color w:val="0000FF"/>
          </w:rPr>
          <w:t>декларации</w:t>
        </w:r>
      </w:hyperlink>
      <w:r>
        <w:t xml:space="preserve"> безопасности проставляется на титульном листе декларации безопасности в соответствии с утвержденной формой декларации.</w:t>
      </w:r>
    </w:p>
    <w:p w:rsidR="00127A15" w:rsidRDefault="00127A15">
      <w:pPr>
        <w:pStyle w:val="ConsPlusNormal"/>
        <w:jc w:val="both"/>
      </w:pPr>
    </w:p>
    <w:p w:rsidR="00127A15" w:rsidRDefault="00127A15">
      <w:pPr>
        <w:pStyle w:val="ConsPlusNormal"/>
        <w:jc w:val="both"/>
      </w:pPr>
    </w:p>
    <w:p w:rsidR="00127A15" w:rsidRDefault="00127A15">
      <w:pPr>
        <w:pStyle w:val="ConsPlusNormal"/>
        <w:pBdr>
          <w:top w:val="single" w:sz="6" w:space="0" w:color="auto"/>
        </w:pBdr>
        <w:spacing w:before="100" w:after="100"/>
        <w:jc w:val="both"/>
        <w:rPr>
          <w:sz w:val="2"/>
          <w:szCs w:val="2"/>
        </w:rPr>
      </w:pPr>
    </w:p>
    <w:p w:rsidR="004D27A3" w:rsidRDefault="004D27A3">
      <w:bookmarkStart w:id="12" w:name="_GoBack"/>
      <w:bookmarkEnd w:id="12"/>
    </w:p>
    <w:sectPr w:rsidR="004D27A3" w:rsidSect="003C1C0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15"/>
    <w:rsid w:val="00127A15"/>
    <w:rsid w:val="004D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F2DEC-3B41-4A0F-8FF3-F103EE68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7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7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7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7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7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7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7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B126557D6AE724AC990CC0A8DC8D355B083B48D5958C600E194420DC92CD27A741E87577FA8190601B2B307FF6zDO" TargetMode="External"/><Relationship Id="rId21" Type="http://schemas.openxmlformats.org/officeDocument/2006/relationships/hyperlink" Target="consultantplus://offline/ref=81B126557D6AE724AC990CC0A8DC8D355B093C46D29D8C600E194420DC92CD27B541B07977FC9F99670E7D613A31F195244F56AB4E3F0552F6zCO" TargetMode="External"/><Relationship Id="rId42" Type="http://schemas.openxmlformats.org/officeDocument/2006/relationships/hyperlink" Target="consultantplus://offline/ref=81B126557D6AE724AC990CC0A8DC8D3559003748D6948C600E194420DC92CD27A741E87577FA8190601B2B307FF6zDO" TargetMode="External"/><Relationship Id="rId47" Type="http://schemas.openxmlformats.org/officeDocument/2006/relationships/hyperlink" Target="consultantplus://offline/ref=81B126557D6AE724AC990CC0A8DC8D355B093749D2908C600E194420DC92CD27B541B07977FD9F95660E7D613A31F195244F56AB4E3F0552F6zCO" TargetMode="External"/><Relationship Id="rId63" Type="http://schemas.openxmlformats.org/officeDocument/2006/relationships/hyperlink" Target="consultantplus://offline/ref=81B126557D6AE724AC990CC0A8DC8D355B093749D2908C600E194420DC92CD27B541B07977FD9F97600E7D613A31F195244F56AB4E3F0552F6zCO" TargetMode="External"/><Relationship Id="rId68" Type="http://schemas.openxmlformats.org/officeDocument/2006/relationships/hyperlink" Target="consultantplus://offline/ref=81B126557D6AE724AC990CC0A8DC8D355B093C46D29D8C600E194420DC92CD27A741E87577FA8190601B2B307FF6zDO" TargetMode="External"/><Relationship Id="rId84" Type="http://schemas.openxmlformats.org/officeDocument/2006/relationships/fontTable" Target="fontTable.xml"/><Relationship Id="rId16" Type="http://schemas.openxmlformats.org/officeDocument/2006/relationships/hyperlink" Target="consultantplus://offline/ref=81B126557D6AE724AC990CC0A8DC8D355B093749D2908C600E194420DC92CD27B541B07977FD9F94620E7D613A31F195244F56AB4E3F0552F6zCO" TargetMode="External"/><Relationship Id="rId11" Type="http://schemas.openxmlformats.org/officeDocument/2006/relationships/hyperlink" Target="consultantplus://offline/ref=81B126557D6AE724AC990CC0A8DC8D355B093749D2908C600E194420DC92CD27B541B07977FD9F93610E7D613A31F195244F56AB4E3F0552F6zCO" TargetMode="External"/><Relationship Id="rId32" Type="http://schemas.openxmlformats.org/officeDocument/2006/relationships/hyperlink" Target="consultantplus://offline/ref=81B126557D6AE724AC990CC0A8DC8D355B093F43D6938C600E194420DC92CD27B541B07977FC9F98610E7D613A31F195244F56AB4E3F0552F6zCO" TargetMode="External"/><Relationship Id="rId37" Type="http://schemas.openxmlformats.org/officeDocument/2006/relationships/hyperlink" Target="consultantplus://offline/ref=81B126557D6AE724AC990CC0A8DC8D355B093749D2908C600E194420DC92CD27B541B07977FD9F946B0E7D613A31F195244F56AB4E3F0552F6zCO" TargetMode="External"/><Relationship Id="rId53" Type="http://schemas.openxmlformats.org/officeDocument/2006/relationships/hyperlink" Target="consultantplus://offline/ref=81B126557D6AE724AC990CC0A8DC8D355B093C46D29D8C600E194420DC92CD27B541B07C74F7CBC127502430787AFC963C5356A9F5z9O" TargetMode="External"/><Relationship Id="rId58" Type="http://schemas.openxmlformats.org/officeDocument/2006/relationships/hyperlink" Target="consultantplus://offline/ref=81B126557D6AE724AC990CC0A8DC8D35590E3A47D3978C600E194420DC92CD27B541B07977FC9F91630E7D613A31F195244F56AB4E3F0552F6zCO" TargetMode="External"/><Relationship Id="rId74" Type="http://schemas.openxmlformats.org/officeDocument/2006/relationships/hyperlink" Target="consultantplus://offline/ref=81B126557D6AE724AC990CC0A8DC8D355B093749D2908C600E194420DC92CD27B541B07977FD9F98620E7D613A31F195244F56AB4E3F0552F6zCO" TargetMode="External"/><Relationship Id="rId79" Type="http://schemas.openxmlformats.org/officeDocument/2006/relationships/hyperlink" Target="consultantplus://offline/ref=81B126557D6AE724AC990CC0A8DC8D35590E3A47D3978C600E194420DC92CD27B541B07977FC9F91630E7D613A31F195244F56AB4E3F0552F6zCO" TargetMode="External"/><Relationship Id="rId5" Type="http://schemas.openxmlformats.org/officeDocument/2006/relationships/hyperlink" Target="consultantplus://offline/ref=81B126557D6AE724AC990CC0A8DC8D355B093749D2908C600E194420DC92CD27B541B07977FD9F926A0E7D613A31F195244F56AB4E3F0552F6zCO" TargetMode="External"/><Relationship Id="rId19" Type="http://schemas.openxmlformats.org/officeDocument/2006/relationships/hyperlink" Target="consultantplus://offline/ref=81B126557D6AE724AC990CC0A8DC8D355B093C46D4928C600E194420DC92CD27B541B07B71F7CBC127502430787AFC963C5356A9F5z9O" TargetMode="External"/><Relationship Id="rId14" Type="http://schemas.openxmlformats.org/officeDocument/2006/relationships/hyperlink" Target="consultantplus://offline/ref=81B126557D6AE724AC990CC0A8DC8D355B093749D2908C600E194420DC92CD27B541B07977FD9F936A0E7D613A31F195244F56AB4E3F0552F6zCO" TargetMode="External"/><Relationship Id="rId22" Type="http://schemas.openxmlformats.org/officeDocument/2006/relationships/hyperlink" Target="consultantplus://offline/ref=81B126557D6AE724AC990CC0A8DC8D355B093749D2908C600E194420DC92CD27B541B07977FD9F94600E7D613A31F195244F56AB4E3F0552F6zCO" TargetMode="External"/><Relationship Id="rId27" Type="http://schemas.openxmlformats.org/officeDocument/2006/relationships/hyperlink" Target="consultantplus://offline/ref=81B126557D6AE724AC990CC0A8DC8D355A0B3F48D7938C600E194420DC92CD27A741E87577FA8190601B2B307FF6zDO" TargetMode="External"/><Relationship Id="rId30" Type="http://schemas.openxmlformats.org/officeDocument/2006/relationships/hyperlink" Target="consultantplus://offline/ref=81B126557D6AE724AC990CC0A8DC8D355A093949D1978C600E194420DC92CD27B541B07977FC9F95610E7D613A31F195244F56AB4E3F0552F6zCO" TargetMode="External"/><Relationship Id="rId35" Type="http://schemas.openxmlformats.org/officeDocument/2006/relationships/hyperlink" Target="consultantplus://offline/ref=81B126557D6AE724AC990CC0A8DC8D35590E3A47D3978C600E194420DC92CD27B541B07977FC9F91630E7D613A31F195244F56AB4E3F0552F6zCO" TargetMode="External"/><Relationship Id="rId43" Type="http://schemas.openxmlformats.org/officeDocument/2006/relationships/hyperlink" Target="consultantplus://offline/ref=81B126557D6AE724AC990CC0A8DC8D355B093749D2908C600E194420DC92CD27B541B07977FD9F95610E7D613A31F195244F56AB4E3F0552F6zCO" TargetMode="External"/><Relationship Id="rId48" Type="http://schemas.openxmlformats.org/officeDocument/2006/relationships/hyperlink" Target="consultantplus://offline/ref=81B126557D6AE724AC990CC0A8DC8D35590F3F41D0958C600E194420DC92CD27B541B07977FC9F91610E7D613A31F195244F56AB4E3F0552F6zCO" TargetMode="External"/><Relationship Id="rId56" Type="http://schemas.openxmlformats.org/officeDocument/2006/relationships/hyperlink" Target="consultantplus://offline/ref=81B126557D6AE724AC990CC0A8DC8D355B093749D2908C600E194420DC92CD27B541B07977FD9F96660E7D613A31F195244F56AB4E3F0552F6zCO" TargetMode="External"/><Relationship Id="rId64" Type="http://schemas.openxmlformats.org/officeDocument/2006/relationships/hyperlink" Target="consultantplus://offline/ref=81B126557D6AE724AC990CC0A8DC8D355B093749D2908C600E194420DC92CD27B541B07977FD9F97670E7D613A31F195244F56AB4E3F0552F6zCO" TargetMode="External"/><Relationship Id="rId69" Type="http://schemas.openxmlformats.org/officeDocument/2006/relationships/hyperlink" Target="consultantplus://offline/ref=81B126557D6AE724AC990CC0A8DC8D355A0B3F48D7938C600E194420DC92CD27B541B07977FC9F986B0E7D613A31F195244F56AB4E3F0552F6zCO" TargetMode="External"/><Relationship Id="rId77" Type="http://schemas.openxmlformats.org/officeDocument/2006/relationships/hyperlink" Target="consultantplus://offline/ref=81B126557D6AE724AC990CC0A8DC8D355B093749D2908C600E194420DC92CD27B541B07977FD9E95620E7D613A31F195244F56AB4E3F0552F6zCO" TargetMode="External"/><Relationship Id="rId8" Type="http://schemas.openxmlformats.org/officeDocument/2006/relationships/hyperlink" Target="consultantplus://offline/ref=81B126557D6AE724AC990CC0A8DC8D35590D3844DF968C600E194420DC92CD27A741E87577FA8190601B2B307FF6zDO" TargetMode="External"/><Relationship Id="rId51" Type="http://schemas.openxmlformats.org/officeDocument/2006/relationships/hyperlink" Target="consultantplus://offline/ref=81B126557D6AE724AC990CC0A8DC8D355B093749D2908C600E194420DC92CD27B541B07977FD9F96630E7D613A31F195244F56AB4E3F0552F6zCO" TargetMode="External"/><Relationship Id="rId72" Type="http://schemas.openxmlformats.org/officeDocument/2006/relationships/hyperlink" Target="consultantplus://offline/ref=81B126557D6AE724AC990CC0A8DC8D355A093949D1978C600E194420DC92CD27B541B07977FC9F906B0E7D613A31F195244F56AB4E3F0552F6zCO" TargetMode="External"/><Relationship Id="rId80" Type="http://schemas.openxmlformats.org/officeDocument/2006/relationships/hyperlink" Target="consultantplus://offline/ref=81B126557D6AE724AC990CC0A8DC8D35590E3A47D3978C600E194420DC92CD27B541B07977FC9F91630E7D613A31F195244F56AB4E3F0552F6zCO"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1B126557D6AE724AC990CC0A8DC8D355B093749D2908C600E194420DC92CD27B541B07977FD9F93670E7D613A31F195244F56AB4E3F0552F6zCO" TargetMode="External"/><Relationship Id="rId17" Type="http://schemas.openxmlformats.org/officeDocument/2006/relationships/hyperlink" Target="consultantplus://offline/ref=81B126557D6AE724AC990CC0A8DC8D355B083948DE9D8C600E194420DC92CD27A741E87577FA8190601B2B307FF6zDO" TargetMode="External"/><Relationship Id="rId25" Type="http://schemas.openxmlformats.org/officeDocument/2006/relationships/hyperlink" Target="consultantplus://offline/ref=81B126557D6AE724AC990CC0A8DC8D355A083647DE9C8C600E194420DC92CD27A741E87577FA8190601B2B307FF6zDO" TargetMode="External"/><Relationship Id="rId33" Type="http://schemas.openxmlformats.org/officeDocument/2006/relationships/hyperlink" Target="consultantplus://offline/ref=81B126557D6AE724AC990CC0A8DC8D355A0B3D42D3928C600E194420DC92CD27B541B07977FC9F916A0E7D613A31F195244F56AB4E3F0552F6zCO" TargetMode="External"/><Relationship Id="rId38" Type="http://schemas.openxmlformats.org/officeDocument/2006/relationships/hyperlink" Target="consultantplus://offline/ref=81B126557D6AE724AC990CC0A8DC8D355A013E46D4968C600E194420DC92CD27B541B07977FC9F91660E7D613A31F195244F56AB4E3F0552F6zCO" TargetMode="External"/><Relationship Id="rId46" Type="http://schemas.openxmlformats.org/officeDocument/2006/relationships/hyperlink" Target="consultantplus://offline/ref=81B126557D6AE724AC990CC0A8DC8D3559003748D6948C600E194420DC92CD27A741E87577FA8190601B2B307FF6zDO" TargetMode="External"/><Relationship Id="rId59" Type="http://schemas.openxmlformats.org/officeDocument/2006/relationships/hyperlink" Target="consultantplus://offline/ref=81B126557D6AE724AC990CC0A8DC8D355A093949D1978C600E194420DC92CD27B541B07977FC9F99620E7D613A31F195244F56AB4E3F0552F6zCO" TargetMode="External"/><Relationship Id="rId67" Type="http://schemas.openxmlformats.org/officeDocument/2006/relationships/hyperlink" Target="consultantplus://offline/ref=81B126557D6AE724AC990CC0A8DC8D355B093749D2908C600E194420DC92CD27B541B07977FD9F97640E7D613A31F195244F56AB4E3F0552F6zCO" TargetMode="External"/><Relationship Id="rId20" Type="http://schemas.openxmlformats.org/officeDocument/2006/relationships/hyperlink" Target="consultantplus://offline/ref=81B126557D6AE724AC990CC0A8DC8D355B093749D2908C600E194420DC92CD27B541B07977FD9F94600E7D613A31F195244F56AB4E3F0552F6zCO" TargetMode="External"/><Relationship Id="rId41" Type="http://schemas.openxmlformats.org/officeDocument/2006/relationships/hyperlink" Target="consultantplus://offline/ref=81B126557D6AE724AC990CC0A8DC8D355B093749D2908C600E194420DC92CD27B541B07977FD9F95620E7D613A31F195244F56AB4E3F0552F6zCO" TargetMode="External"/><Relationship Id="rId54" Type="http://schemas.openxmlformats.org/officeDocument/2006/relationships/hyperlink" Target="consultantplus://offline/ref=81B126557D6AE724AC990CC0A8DC8D355B093749D2908C600E194420DC92CD27B541B07977FD9F96610E7D613A31F195244F56AB4E3F0552F6zCO" TargetMode="External"/><Relationship Id="rId62" Type="http://schemas.openxmlformats.org/officeDocument/2006/relationships/hyperlink" Target="consultantplus://offline/ref=81B126557D6AE724AC990CC0A8DC8D355B093749D2908C600E194420DC92CD27B541B07977FD9F97620E7D613A31F195244F56AB4E3F0552F6zCO" TargetMode="External"/><Relationship Id="rId70" Type="http://schemas.openxmlformats.org/officeDocument/2006/relationships/hyperlink" Target="consultantplus://offline/ref=81B126557D6AE724AC990CC0A8DC8D355A0B3F48D7938C600E194420DC92CD27B541B07977FC9F986B0E7D613A31F195244F56AB4E3F0552F6zCO" TargetMode="External"/><Relationship Id="rId75" Type="http://schemas.openxmlformats.org/officeDocument/2006/relationships/hyperlink" Target="consultantplus://offline/ref=81B126557D6AE724AC990CC0A8DC8D355B093F43D6938C600E194420DC92CD27B541B07977FC9F98600E7D613A31F195244F56AB4E3F0552F6zCO" TargetMode="External"/><Relationship Id="rId83" Type="http://schemas.openxmlformats.org/officeDocument/2006/relationships/hyperlink" Target="consultantplus://offline/ref=81B126557D6AE724AC990CC0A8DC8D35590E3A47D3978C600E194420DC92CD27B541B07977FC9F91630E7D613A31F195244F56AB4E3F0552F6zCO" TargetMode="External"/><Relationship Id="rId1" Type="http://schemas.openxmlformats.org/officeDocument/2006/relationships/styles" Target="styles.xml"/><Relationship Id="rId6" Type="http://schemas.openxmlformats.org/officeDocument/2006/relationships/hyperlink" Target="consultantplus://offline/ref=81B126557D6AE724AC990CC0A8DC8D355B083F46DE918C600E194420DC92CD27B541B07971F994C432417C3D7E62E295214F54A851F3z4O" TargetMode="External"/><Relationship Id="rId15" Type="http://schemas.openxmlformats.org/officeDocument/2006/relationships/hyperlink" Target="consultantplus://offline/ref=81B126557D6AE724AC990CC0A8DC8D355B093749D2908C600E194420DC92CD27B541B07977FD9F94630E7D613A31F195244F56AB4E3F0552F6zCO" TargetMode="External"/><Relationship Id="rId23" Type="http://schemas.openxmlformats.org/officeDocument/2006/relationships/hyperlink" Target="consultantplus://offline/ref=81B126557D6AE724AC990CC0A8DC8D355B093F48D0938C600E194420DC92CD27A741E87577FA8190601B2B307FF6zDO" TargetMode="External"/><Relationship Id="rId28" Type="http://schemas.openxmlformats.org/officeDocument/2006/relationships/hyperlink" Target="consultantplus://offline/ref=81B126557D6AE724AC990CC0A8DC8D355B093749D2908C600E194420DC92CD27B541B07977FD9F94650E7D613A31F195244F56AB4E3F0552F6zCO" TargetMode="External"/><Relationship Id="rId36" Type="http://schemas.openxmlformats.org/officeDocument/2006/relationships/hyperlink" Target="consultantplus://offline/ref=81B126557D6AE724AC990CC0A8DC8D355B083845D2928C600E194420DC92CD27B541B07977FC9F926B0E7D613A31F195244F56AB4E3F0552F6zCO" TargetMode="External"/><Relationship Id="rId49" Type="http://schemas.openxmlformats.org/officeDocument/2006/relationships/hyperlink" Target="consultantplus://offline/ref=81B126557D6AE724AC990CC0A8DC8D355B0E3E41D39ED16A06404822DB9D9230B208BC7877FC9E97685178742B69FC933C5155B6523D04F5zAO" TargetMode="External"/><Relationship Id="rId57" Type="http://schemas.openxmlformats.org/officeDocument/2006/relationships/hyperlink" Target="consultantplus://offline/ref=81B126557D6AE724AC990CC0A8DC8D35590F3F41D0958C600E194420DC92CD27B541B07977FC9F91610E7D613A31F195244F56AB4E3F0552F6zCO" TargetMode="External"/><Relationship Id="rId10" Type="http://schemas.openxmlformats.org/officeDocument/2006/relationships/hyperlink" Target="consultantplus://offline/ref=81B126557D6AE724AC990CC0A8DC8D355B093749D2908C600E194420DC92CD27B541B07977FD9F93630E7D613A31F195244F56AB4E3F0552F6zCO" TargetMode="External"/><Relationship Id="rId31" Type="http://schemas.openxmlformats.org/officeDocument/2006/relationships/hyperlink" Target="consultantplus://offline/ref=81B126557D6AE724AC990CC0A8DC8D355B083F46DE918C600E194420DC92CD27B541B07971F994C432417C3D7E62E295214F54A851F3z4O" TargetMode="External"/><Relationship Id="rId44" Type="http://schemas.openxmlformats.org/officeDocument/2006/relationships/hyperlink" Target="consultantplus://offline/ref=81B126557D6AE724AC990CC0A8DC8D355B093749D2908C600E194420DC92CD27B541B07977FD9F95600E7D613A31F195244F56AB4E3F0552F6zCO" TargetMode="External"/><Relationship Id="rId52" Type="http://schemas.openxmlformats.org/officeDocument/2006/relationships/hyperlink" Target="consultantplus://offline/ref=81B126557D6AE724AC990CC0A8DC8D355B093C46D29D8C600E194420DC92CD27B541B07977FC9F91630E7D613A31F195244F56AB4E3F0552F6zCO" TargetMode="External"/><Relationship Id="rId60" Type="http://schemas.openxmlformats.org/officeDocument/2006/relationships/hyperlink" Target="consultantplus://offline/ref=81B126557D6AE724AC990CC0A8DC8D35590B3641DE948C600E194420DC92CD27B541B07977FC9F91630E7D613A31F195244F56AB4E3F0552F6zCO" TargetMode="External"/><Relationship Id="rId65" Type="http://schemas.openxmlformats.org/officeDocument/2006/relationships/hyperlink" Target="consultantplus://offline/ref=81B126557D6AE724AC990CC0A8DC8D355B093749D2908C600E194420DC92CD27B541B07977FD9F97660E7D613A31F195244F56AB4E3F0552F6zCO" TargetMode="External"/><Relationship Id="rId73" Type="http://schemas.openxmlformats.org/officeDocument/2006/relationships/hyperlink" Target="consultantplus://offline/ref=81B126557D6AE724AC990CC0A8DC8D355A093949D1978C600E194420DC92CD27B541B07977FC9F95630E7D613A31F195244F56AB4E3F0552F6zCO" TargetMode="External"/><Relationship Id="rId78" Type="http://schemas.openxmlformats.org/officeDocument/2006/relationships/hyperlink" Target="consultantplus://offline/ref=81B126557D6AE724AC990CC0A8DC8D355B093749D2908C600E194420DC92CD27B541B07977FD9E95620E7D613A31F195244F56AB4E3F0552F6zCO" TargetMode="External"/><Relationship Id="rId81" Type="http://schemas.openxmlformats.org/officeDocument/2006/relationships/hyperlink" Target="consultantplus://offline/ref=81B126557D6AE724AC990CC0A8DC8D35590E3A47D3978C600E194420DC92CD27B541B07977FC9F91630E7D613A31F195244F56AB4E3F0552F6zC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1B126557D6AE724AC990CC0A8DC8D355B093749D2908C600E194420DC92CD27B541B07977FD9F926A0E7D613A31F195244F56AB4E3F0552F6zCO" TargetMode="External"/><Relationship Id="rId13" Type="http://schemas.openxmlformats.org/officeDocument/2006/relationships/hyperlink" Target="consultantplus://offline/ref=81B126557D6AE724AC990CC0A8DC8D355B093749D2908C600E194420DC92CD27B541B07977FD9F93660E7D613A31F195244F56AB4E3F0552F6zCO" TargetMode="External"/><Relationship Id="rId18" Type="http://schemas.openxmlformats.org/officeDocument/2006/relationships/hyperlink" Target="consultantplus://offline/ref=81B126557D6AE724AC990CC0A8DC8D355A093949D1978C600E194420DC92CD27B541B07977FC9F95600E7D613A31F195244F56AB4E3F0552F6zCO" TargetMode="External"/><Relationship Id="rId39" Type="http://schemas.openxmlformats.org/officeDocument/2006/relationships/hyperlink" Target="consultantplus://offline/ref=81B126557D6AE724AC990CC0A8DC8D355B093749D2908C600E194420DC92CD27B541B07977FD9F95630E7D613A31F195244F56AB4E3F0552F6zCO" TargetMode="External"/><Relationship Id="rId34" Type="http://schemas.openxmlformats.org/officeDocument/2006/relationships/hyperlink" Target="consultantplus://offline/ref=81B126557D6AE724AC990CC0A8DC8D35590F3F41D0958C600E194420DC92CD27A741E87577FA8190601B2B307FF6zDO" TargetMode="External"/><Relationship Id="rId50" Type="http://schemas.openxmlformats.org/officeDocument/2006/relationships/hyperlink" Target="consultantplus://offline/ref=81B126557D6AE724AC990CC0A8DC8D355A093D48D09C8C600E194420DC92CD27B541B07977FC9F91630E7D613A31F195244F56AB4E3F0552F6zCO" TargetMode="External"/><Relationship Id="rId55" Type="http://schemas.openxmlformats.org/officeDocument/2006/relationships/hyperlink" Target="consultantplus://offline/ref=81B126557D6AE724AC990CC0A8DC8D355A0B3F48D7938C600E194420DC92CD27B541B07977FC9F986B0E7D613A31F195244F56AB4E3F0552F6zCO" TargetMode="External"/><Relationship Id="rId76" Type="http://schemas.openxmlformats.org/officeDocument/2006/relationships/hyperlink" Target="consultantplus://offline/ref=81B126557D6AE724AC990CC0A8DC8D355B093F43D6938C600E194420DC92CD27B541B07977FC9F98600E7D613A31F195244F56AB4E3F0552F6zCO" TargetMode="External"/><Relationship Id="rId7" Type="http://schemas.openxmlformats.org/officeDocument/2006/relationships/hyperlink" Target="consultantplus://offline/ref=81B126557D6AE724AC990CC0A8DC8D35590D3846D7968C600E194420DC92CD27A741E87577FA8190601B2B307FF6zDO" TargetMode="External"/><Relationship Id="rId71" Type="http://schemas.openxmlformats.org/officeDocument/2006/relationships/hyperlink" Target="consultantplus://offline/ref=81B126557D6AE724AC990CC0A8DC8D355B093749D2908C600E194420DC92CD27B541B07977FD9F976B0E7D613A31F195244F56AB4E3F0552F6zCO" TargetMode="External"/><Relationship Id="rId2" Type="http://schemas.openxmlformats.org/officeDocument/2006/relationships/settings" Target="settings.xml"/><Relationship Id="rId29" Type="http://schemas.openxmlformats.org/officeDocument/2006/relationships/hyperlink" Target="consultantplus://offline/ref=81B126557D6AE724AC990CC0A8DC8D355B093D40DF908C600E194420DC92CD27B541B07977FC9D95650E7D613A31F195244F56AB4E3F0552F6zCO" TargetMode="External"/><Relationship Id="rId24" Type="http://schemas.openxmlformats.org/officeDocument/2006/relationships/hyperlink" Target="consultantplus://offline/ref=81B126557D6AE724AC990CC0A8DC8D355B093C46D29D8C600E194420DC92CD27B541B07977FC9F99670E7D613A31F195244F56AB4E3F0552F6zCO" TargetMode="External"/><Relationship Id="rId40" Type="http://schemas.openxmlformats.org/officeDocument/2006/relationships/hyperlink" Target="consultantplus://offline/ref=81B126557D6AE724AC990CC0A8DC8D355B083E47D0938C600E194420DC92CD27A741E87577FA8190601B2B307FF6zDO" TargetMode="External"/><Relationship Id="rId45" Type="http://schemas.openxmlformats.org/officeDocument/2006/relationships/hyperlink" Target="consultantplus://offline/ref=81B126557D6AE724AC990CC0A8DC8D355A093949D1978C600E194420DC92CD27B541B07977FC9F906B0E7D613A31F195244F56AB4E3F0552F6zCO" TargetMode="External"/><Relationship Id="rId66" Type="http://schemas.openxmlformats.org/officeDocument/2006/relationships/hyperlink" Target="consultantplus://offline/ref=81B126557D6AE724AC990CC0A8DC8D355B093749D2908C600E194420DC92CD27B541B07977FD9F97650E7D613A31F195244F56AB4E3F0552F6zCO" TargetMode="External"/><Relationship Id="rId61" Type="http://schemas.openxmlformats.org/officeDocument/2006/relationships/hyperlink" Target="consultantplus://offline/ref=81B126557D6AE724AC990CC0A8DC8D355B093749D2908C600E194420DC92CD27B541B07977FD9F97630E7D613A31F195244F56AB4E3F0552F6zCO" TargetMode="External"/><Relationship Id="rId82" Type="http://schemas.openxmlformats.org/officeDocument/2006/relationships/hyperlink" Target="consultantplus://offline/ref=81B126557D6AE724AC990CC0A8DC8D35590E3A47D3978C600E194420DC92CD27B541B07977FC9F91630E7D613A31F195244F56AB4E3F0552F6z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15266</Words>
  <Characters>87020</Characters>
  <Application>Microsoft Office Word</Application>
  <DocSecurity>0</DocSecurity>
  <Lines>725</Lines>
  <Paragraphs>204</Paragraphs>
  <ScaleCrop>false</ScaleCrop>
  <Company/>
  <LinksUpToDate>false</LinksUpToDate>
  <CharactersWithSpaces>102082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Шилкина Екатерина Викторовна</dc:creator>
  <cp:keywords/>
  <dc:description/>
  <cp:lastModifiedBy>Шилкина Екатерина Викторовна</cp:lastModifiedBy>
  <cp:revision>1</cp:revision>
  <dcterms:created xsi:type="dcterms:W3CDTF">2019-03-06T14:51:00Z</dcterms:created>
  <dcterms:modified xsi:type="dcterms:W3CDTF">2019-03-06T14:51:00Z</dcterms:modified>
</cp:coreProperties>
</file>